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58B" w:rsidRDefault="000A2167">
      <w:pPr>
        <w:pStyle w:val="Default"/>
        <w:rPr>
          <w:rFonts w:ascii="Arial" w:eastAsia="Arial" w:hAnsi="Arial" w:cs="Arial"/>
        </w:rPr>
      </w:pPr>
      <w:bookmarkStart w:id="0" w:name="_GoBack"/>
      <w:bookmarkEnd w:id="0"/>
      <w:r>
        <w:rPr>
          <w:noProof/>
        </w:rPr>
        <w:drawing>
          <wp:inline distT="0" distB="0" distL="0" distR="0">
            <wp:extent cx="5755640" cy="78702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8">
                      <a:extLst/>
                    </a:blip>
                    <a:stretch>
                      <a:fillRect/>
                    </a:stretch>
                  </pic:blipFill>
                  <pic:spPr>
                    <a:xfrm>
                      <a:off x="0" y="0"/>
                      <a:ext cx="5755640" cy="787029"/>
                    </a:xfrm>
                    <a:prstGeom prst="rect">
                      <a:avLst/>
                    </a:prstGeom>
                    <a:ln w="12700" cap="flat">
                      <a:noFill/>
                      <a:miter lim="400000"/>
                    </a:ln>
                    <a:effectLst/>
                  </pic:spPr>
                </pic:pic>
              </a:graphicData>
            </a:graphic>
          </wp:inline>
        </w:drawing>
      </w:r>
    </w:p>
    <w:p w:rsidR="00EE558B" w:rsidRDefault="00EE558B" w:rsidP="00AF4A07">
      <w:pPr>
        <w:pStyle w:val="Default"/>
        <w:spacing w:after="0" w:line="240" w:lineRule="auto"/>
        <w:rPr>
          <w:rFonts w:ascii="Arial" w:eastAsia="Arial" w:hAnsi="Arial" w:cs="Arial"/>
        </w:rPr>
      </w:pPr>
    </w:p>
    <w:p w:rsidR="00EE558B" w:rsidRDefault="000A2167" w:rsidP="00AF4A07">
      <w:pPr>
        <w:pStyle w:val="Default"/>
        <w:spacing w:after="0" w:line="240" w:lineRule="auto"/>
        <w:jc w:val="center"/>
        <w:rPr>
          <w:rFonts w:ascii="Arial" w:eastAsia="Arial" w:hAnsi="Arial" w:cs="Arial"/>
        </w:rPr>
      </w:pPr>
      <w:r>
        <w:rPr>
          <w:rFonts w:ascii="Arial" w:hAnsi="Arial"/>
          <w:b/>
          <w:bCs/>
          <w:lang w:val="pt-PT"/>
        </w:rPr>
        <w:t xml:space="preserve">MIASTO STOCZEK </w:t>
      </w:r>
      <w:r>
        <w:rPr>
          <w:rFonts w:ascii="Arial" w:hAnsi="Arial"/>
          <w:b/>
          <w:bCs/>
        </w:rPr>
        <w:t>ŁUKOWSKI</w:t>
      </w:r>
    </w:p>
    <w:p w:rsidR="00EE558B" w:rsidRDefault="000A2167" w:rsidP="00AF4A07">
      <w:pPr>
        <w:pStyle w:val="Default"/>
        <w:spacing w:after="0" w:line="240" w:lineRule="auto"/>
        <w:jc w:val="center"/>
        <w:rPr>
          <w:rFonts w:ascii="Arial" w:eastAsia="Arial" w:hAnsi="Arial" w:cs="Arial"/>
        </w:rPr>
      </w:pPr>
      <w:r>
        <w:rPr>
          <w:rFonts w:ascii="Arial" w:hAnsi="Arial"/>
        </w:rPr>
        <w:t xml:space="preserve">Adres  Plac Tadeusza Kościuszki 1, 21-450 Stoczek Łukowski </w:t>
      </w:r>
    </w:p>
    <w:p w:rsidR="00EE558B" w:rsidRDefault="000A2167" w:rsidP="00AF4A07">
      <w:pPr>
        <w:pStyle w:val="Default"/>
        <w:spacing w:after="0" w:line="240" w:lineRule="auto"/>
        <w:jc w:val="center"/>
        <w:rPr>
          <w:rFonts w:ascii="Arial" w:eastAsia="Arial" w:hAnsi="Arial" w:cs="Arial"/>
        </w:rPr>
      </w:pPr>
      <w:r>
        <w:rPr>
          <w:rFonts w:ascii="Arial" w:hAnsi="Arial"/>
        </w:rPr>
        <w:t xml:space="preserve">NIP 825 20 47 034 </w:t>
      </w:r>
      <w:r>
        <w:rPr>
          <w:rFonts w:ascii="Arial" w:hAnsi="Arial"/>
          <w:b/>
          <w:bCs/>
        </w:rPr>
        <w:t xml:space="preserve"> </w:t>
      </w:r>
      <w:r>
        <w:rPr>
          <w:rFonts w:ascii="Arial" w:hAnsi="Arial"/>
        </w:rPr>
        <w:t>REGON 711582397</w:t>
      </w:r>
    </w:p>
    <w:p w:rsidR="00EE558B" w:rsidRDefault="000A2167" w:rsidP="00AF4A07">
      <w:pPr>
        <w:pStyle w:val="Default"/>
        <w:spacing w:after="0" w:line="240" w:lineRule="auto"/>
        <w:jc w:val="center"/>
        <w:rPr>
          <w:rFonts w:ascii="Arial" w:eastAsia="Arial" w:hAnsi="Arial" w:cs="Arial"/>
        </w:rPr>
      </w:pPr>
      <w:r>
        <w:rPr>
          <w:rFonts w:ascii="Arial" w:hAnsi="Arial"/>
        </w:rPr>
        <w:t>tel. / fax.257970001/257970073</w:t>
      </w:r>
    </w:p>
    <w:p w:rsidR="00EE558B" w:rsidRDefault="000A2167" w:rsidP="00AF4A07">
      <w:pPr>
        <w:pStyle w:val="Default"/>
        <w:spacing w:after="0" w:line="240" w:lineRule="auto"/>
        <w:jc w:val="center"/>
        <w:rPr>
          <w:rFonts w:ascii="Arial" w:eastAsia="Arial" w:hAnsi="Arial" w:cs="Arial"/>
        </w:rPr>
      </w:pPr>
      <w:r>
        <w:rPr>
          <w:rFonts w:ascii="Arial" w:hAnsi="Arial"/>
        </w:rPr>
        <w:t>e-mail:miasto@stoczek-lukowski.pl</w:t>
      </w:r>
    </w:p>
    <w:p w:rsidR="00EE558B" w:rsidRDefault="000A2167" w:rsidP="00AF4A07">
      <w:pPr>
        <w:pStyle w:val="Default"/>
        <w:spacing w:after="0" w:line="240" w:lineRule="auto"/>
        <w:jc w:val="center"/>
        <w:rPr>
          <w:rStyle w:val="Brak"/>
          <w:rFonts w:ascii="Arial" w:eastAsia="Arial" w:hAnsi="Arial" w:cs="Arial"/>
        </w:rPr>
      </w:pPr>
      <w:r>
        <w:rPr>
          <w:rFonts w:ascii="Arial" w:hAnsi="Arial"/>
        </w:rPr>
        <w:t xml:space="preserve">strona </w:t>
      </w:r>
      <w:hyperlink r:id="rId9" w:history="1">
        <w:r>
          <w:rPr>
            <w:rStyle w:val="Hyperlink0"/>
          </w:rPr>
          <w:t>www.stoczek-lukowski.pl</w:t>
        </w:r>
      </w:hyperlink>
      <w:r>
        <w:rPr>
          <w:rStyle w:val="Brak"/>
          <w:rFonts w:ascii="Arial" w:hAnsi="Arial"/>
        </w:rPr>
        <w:t xml:space="preserve">  </w:t>
      </w:r>
    </w:p>
    <w:p w:rsidR="00EE558B" w:rsidRDefault="00EE558B" w:rsidP="00AF4A07">
      <w:pPr>
        <w:pStyle w:val="Default"/>
        <w:spacing w:after="0" w:line="240" w:lineRule="auto"/>
        <w:jc w:val="center"/>
        <w:rPr>
          <w:rFonts w:ascii="Arial" w:eastAsia="Arial" w:hAnsi="Arial" w:cs="Arial"/>
        </w:rPr>
      </w:pPr>
    </w:p>
    <w:p w:rsidR="00EE558B" w:rsidRDefault="000A2167" w:rsidP="00AF4A07">
      <w:pPr>
        <w:pStyle w:val="Default"/>
        <w:spacing w:after="0" w:line="240" w:lineRule="auto"/>
        <w:jc w:val="center"/>
        <w:rPr>
          <w:rStyle w:val="Brak"/>
          <w:rFonts w:ascii="Arial" w:eastAsia="Arial" w:hAnsi="Arial" w:cs="Arial"/>
          <w:b/>
          <w:bCs/>
          <w:sz w:val="36"/>
          <w:szCs w:val="36"/>
        </w:rPr>
      </w:pPr>
      <w:r>
        <w:rPr>
          <w:rStyle w:val="Brak"/>
          <w:rFonts w:ascii="Arial" w:hAnsi="Arial"/>
          <w:b/>
          <w:bCs/>
          <w:sz w:val="36"/>
          <w:szCs w:val="36"/>
        </w:rPr>
        <w:t>S P E C Y F I K A C J A</w:t>
      </w:r>
    </w:p>
    <w:p w:rsidR="00EE558B" w:rsidRDefault="000A2167" w:rsidP="00AF4A07">
      <w:pPr>
        <w:pStyle w:val="Default"/>
        <w:spacing w:after="0" w:line="240" w:lineRule="auto"/>
        <w:jc w:val="center"/>
        <w:rPr>
          <w:rStyle w:val="Brak"/>
          <w:rFonts w:ascii="Arial" w:eastAsia="Arial" w:hAnsi="Arial" w:cs="Arial"/>
          <w:sz w:val="36"/>
          <w:szCs w:val="36"/>
        </w:rPr>
      </w:pPr>
      <w:r>
        <w:rPr>
          <w:rStyle w:val="Brak"/>
          <w:rFonts w:ascii="Arial" w:hAnsi="Arial"/>
          <w:b/>
          <w:bCs/>
          <w:sz w:val="36"/>
          <w:szCs w:val="36"/>
        </w:rPr>
        <w:t>I S T O T N Y C H  W A R U N K Ó W</w:t>
      </w:r>
    </w:p>
    <w:p w:rsidR="00EE558B" w:rsidRDefault="000A2167" w:rsidP="00AF4A07">
      <w:pPr>
        <w:pStyle w:val="Default"/>
        <w:spacing w:after="0" w:line="240" w:lineRule="auto"/>
        <w:jc w:val="center"/>
        <w:rPr>
          <w:rStyle w:val="Brak"/>
          <w:rFonts w:ascii="Arial" w:eastAsia="Arial" w:hAnsi="Arial" w:cs="Arial"/>
          <w:b/>
          <w:bCs/>
          <w:sz w:val="36"/>
          <w:szCs w:val="36"/>
        </w:rPr>
      </w:pPr>
      <w:r>
        <w:rPr>
          <w:rStyle w:val="Brak"/>
          <w:rFonts w:ascii="Arial" w:hAnsi="Arial"/>
          <w:b/>
          <w:bCs/>
          <w:sz w:val="36"/>
          <w:szCs w:val="36"/>
        </w:rPr>
        <w:t>Z A M Ó W I E N I A</w:t>
      </w:r>
    </w:p>
    <w:p w:rsidR="00EE558B" w:rsidRDefault="00EE558B" w:rsidP="00AF4A07">
      <w:pPr>
        <w:pStyle w:val="Default"/>
        <w:spacing w:after="0" w:line="240" w:lineRule="auto"/>
        <w:jc w:val="center"/>
        <w:rPr>
          <w:rFonts w:ascii="Arial" w:eastAsia="Arial" w:hAnsi="Arial" w:cs="Arial"/>
        </w:rPr>
      </w:pPr>
    </w:p>
    <w:p w:rsidR="00EE558B" w:rsidRDefault="000A2167" w:rsidP="00AF4A07">
      <w:pPr>
        <w:pStyle w:val="Default"/>
        <w:spacing w:after="0" w:line="240" w:lineRule="auto"/>
        <w:jc w:val="center"/>
        <w:rPr>
          <w:rStyle w:val="Brak"/>
          <w:rFonts w:ascii="Arial" w:eastAsia="Arial" w:hAnsi="Arial" w:cs="Arial"/>
        </w:rPr>
      </w:pPr>
      <w:r>
        <w:rPr>
          <w:rStyle w:val="Brak"/>
          <w:rFonts w:ascii="Arial" w:hAnsi="Arial"/>
        </w:rPr>
        <w:t>Postępowanie o udzielenie zamówienia publicznego</w:t>
      </w:r>
    </w:p>
    <w:p w:rsidR="00EE558B" w:rsidRDefault="000A2167" w:rsidP="00AF4A07">
      <w:pPr>
        <w:pStyle w:val="Default"/>
        <w:spacing w:after="0" w:line="240" w:lineRule="auto"/>
        <w:jc w:val="center"/>
        <w:rPr>
          <w:rStyle w:val="Brak"/>
          <w:rFonts w:ascii="Arial" w:eastAsia="Arial" w:hAnsi="Arial" w:cs="Arial"/>
        </w:rPr>
      </w:pPr>
      <w:r>
        <w:rPr>
          <w:rStyle w:val="Brak"/>
          <w:rFonts w:ascii="Arial" w:hAnsi="Arial"/>
        </w:rPr>
        <w:t>prowadzone w trybie przetargu nieograniczonego</w:t>
      </w:r>
    </w:p>
    <w:p w:rsidR="00EE558B" w:rsidRPr="00AF4A07" w:rsidRDefault="000A2167" w:rsidP="00AF4A07">
      <w:pPr>
        <w:pStyle w:val="Default"/>
        <w:spacing w:after="0" w:line="240" w:lineRule="auto"/>
        <w:jc w:val="center"/>
        <w:rPr>
          <w:rStyle w:val="Brak"/>
          <w:rFonts w:ascii="Arial" w:eastAsia="Arial" w:hAnsi="Arial" w:cs="Arial"/>
          <w:bCs/>
        </w:rPr>
      </w:pPr>
      <w:r w:rsidRPr="00AF4A07">
        <w:rPr>
          <w:rStyle w:val="Brak"/>
          <w:rFonts w:ascii="Arial" w:hAnsi="Arial"/>
          <w:bCs/>
        </w:rPr>
        <w:t>o wartości zamówienia mniejszej niż kwoty określone w przepisach wydanych na podstawie art. 11 ust. 8 ustawy z dnia 29 stycznia 2004 r. Prawo Zamówień Publicznych</w:t>
      </w:r>
    </w:p>
    <w:p w:rsidR="00EE558B" w:rsidRDefault="000A2167" w:rsidP="00AF4A07">
      <w:pPr>
        <w:pStyle w:val="Default"/>
        <w:spacing w:after="0" w:line="240" w:lineRule="auto"/>
        <w:rPr>
          <w:rStyle w:val="Brak"/>
          <w:rFonts w:ascii="Arial" w:eastAsia="Arial" w:hAnsi="Arial" w:cs="Arial"/>
        </w:rPr>
      </w:pPr>
      <w:r>
        <w:rPr>
          <w:rStyle w:val="Brak"/>
          <w:rFonts w:ascii="Arial" w:hAnsi="Arial"/>
        </w:rPr>
        <w:t xml:space="preserve">Nazwa zamówienia: </w:t>
      </w:r>
    </w:p>
    <w:tbl>
      <w:tblPr>
        <w:tblStyle w:val="TableNormal"/>
        <w:tblW w:w="914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147"/>
      </w:tblGrid>
      <w:tr w:rsidR="00EE558B">
        <w:trPr>
          <w:trHeight w:val="2541"/>
        </w:trPr>
        <w:tc>
          <w:tcPr>
            <w:tcW w:w="9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58B" w:rsidRDefault="000A2167" w:rsidP="00AF4A07">
            <w:pPr>
              <w:pStyle w:val="Default"/>
              <w:spacing w:after="0" w:line="240" w:lineRule="auto"/>
              <w:jc w:val="center"/>
            </w:pPr>
            <w:r>
              <w:rPr>
                <w:rStyle w:val="Brak"/>
                <w:rFonts w:ascii="Arial" w:hAnsi="Arial"/>
                <w:b/>
                <w:bCs/>
                <w:i/>
                <w:iCs/>
                <w:sz w:val="28"/>
                <w:szCs w:val="28"/>
              </w:rPr>
              <w:t xml:space="preserve">„Rewitalizacja zdegradowanych terenów </w:t>
            </w:r>
          </w:p>
          <w:p w:rsidR="00EE558B" w:rsidRDefault="000A2167" w:rsidP="00AF4A07">
            <w:pPr>
              <w:pStyle w:val="Default"/>
              <w:spacing w:after="0" w:line="240" w:lineRule="auto"/>
              <w:jc w:val="center"/>
            </w:pPr>
            <w:r>
              <w:rPr>
                <w:rStyle w:val="Brak"/>
                <w:rFonts w:ascii="Arial" w:hAnsi="Arial"/>
                <w:b/>
                <w:bCs/>
                <w:i/>
                <w:iCs/>
                <w:sz w:val="28"/>
                <w:szCs w:val="28"/>
              </w:rPr>
              <w:t>miasta Stoczek Łukowski”</w:t>
            </w:r>
          </w:p>
          <w:p w:rsidR="00EE558B" w:rsidRDefault="00EE558B" w:rsidP="00AF4A07">
            <w:pPr>
              <w:pStyle w:val="Default"/>
              <w:spacing w:after="0" w:line="240" w:lineRule="auto"/>
            </w:pPr>
          </w:p>
          <w:p w:rsidR="00EE558B" w:rsidRDefault="000A2167" w:rsidP="00AF4A07">
            <w:pPr>
              <w:pStyle w:val="Default"/>
              <w:spacing w:after="0" w:line="240" w:lineRule="auto"/>
            </w:pPr>
            <w:r>
              <w:rPr>
                <w:rStyle w:val="Brak"/>
                <w:rFonts w:ascii="Arial" w:hAnsi="Arial"/>
                <w:b/>
                <w:bCs/>
                <w:sz w:val="28"/>
                <w:szCs w:val="28"/>
              </w:rPr>
              <w:t>Przedmiot zamówienia:</w:t>
            </w:r>
          </w:p>
          <w:p w:rsidR="00EE558B" w:rsidRDefault="000A2167" w:rsidP="00AF4A07">
            <w:pPr>
              <w:pStyle w:val="Default"/>
              <w:spacing w:after="0" w:line="240" w:lineRule="auto"/>
            </w:pPr>
            <w:r>
              <w:rPr>
                <w:rStyle w:val="Brak"/>
                <w:rFonts w:ascii="Arial" w:hAnsi="Arial"/>
                <w:sz w:val="28"/>
                <w:szCs w:val="28"/>
              </w:rPr>
              <w:t>Wykonanie robót budowlanych polegających na:</w:t>
            </w:r>
          </w:p>
          <w:p w:rsidR="00EE558B" w:rsidRDefault="000A2167" w:rsidP="00AF4A07">
            <w:pPr>
              <w:pStyle w:val="Default"/>
              <w:numPr>
                <w:ilvl w:val="0"/>
                <w:numId w:val="1"/>
              </w:numPr>
              <w:spacing w:after="0" w:line="240" w:lineRule="auto"/>
              <w:jc w:val="both"/>
              <w:rPr>
                <w:rFonts w:ascii="Arial" w:hAnsi="Arial"/>
                <w:sz w:val="28"/>
                <w:szCs w:val="28"/>
              </w:rPr>
            </w:pPr>
            <w:r>
              <w:rPr>
                <w:rStyle w:val="Brak"/>
                <w:rFonts w:ascii="Arial" w:hAnsi="Arial"/>
                <w:sz w:val="28"/>
                <w:szCs w:val="28"/>
              </w:rPr>
              <w:t>Zagospodarowanie rynku w miejscowości Stoczek Łukowski.</w:t>
            </w:r>
          </w:p>
          <w:p w:rsidR="00EE558B" w:rsidRDefault="000A2167" w:rsidP="00AF4A07">
            <w:pPr>
              <w:pStyle w:val="Default"/>
              <w:numPr>
                <w:ilvl w:val="0"/>
                <w:numId w:val="1"/>
              </w:numPr>
              <w:spacing w:after="0" w:line="240" w:lineRule="auto"/>
              <w:jc w:val="both"/>
              <w:rPr>
                <w:rFonts w:ascii="Arial" w:hAnsi="Arial"/>
                <w:sz w:val="28"/>
                <w:szCs w:val="28"/>
              </w:rPr>
            </w:pPr>
            <w:r>
              <w:rPr>
                <w:rStyle w:val="Brak"/>
                <w:rFonts w:ascii="Arial" w:hAnsi="Arial"/>
                <w:sz w:val="28"/>
                <w:szCs w:val="28"/>
              </w:rPr>
              <w:t>Modernizacja biblioteki z przeznaczeniem na Centrum Integracji Społecznej.</w:t>
            </w:r>
          </w:p>
        </w:tc>
      </w:tr>
      <w:tr w:rsidR="00EE558B">
        <w:trPr>
          <w:trHeight w:val="572"/>
        </w:trPr>
        <w:tc>
          <w:tcPr>
            <w:tcW w:w="9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58B" w:rsidRDefault="000A2167" w:rsidP="00AF4A07">
            <w:pPr>
              <w:pStyle w:val="Default"/>
              <w:spacing w:after="0" w:line="240" w:lineRule="auto"/>
              <w:rPr>
                <w:rStyle w:val="Brak"/>
                <w:rFonts w:ascii="Arial" w:eastAsia="Arial" w:hAnsi="Arial" w:cs="Arial"/>
              </w:rPr>
            </w:pPr>
            <w:r>
              <w:rPr>
                <w:rStyle w:val="Brak"/>
                <w:rFonts w:ascii="Arial" w:hAnsi="Arial"/>
                <w:b/>
                <w:bCs/>
              </w:rPr>
              <w:t xml:space="preserve">Symbol /Numer sprawy: </w:t>
            </w:r>
          </w:p>
          <w:p w:rsidR="00EE558B" w:rsidRDefault="000A2167" w:rsidP="00AF4A07">
            <w:pPr>
              <w:pStyle w:val="Default"/>
              <w:spacing w:after="0" w:line="240" w:lineRule="auto"/>
            </w:pPr>
            <w:r>
              <w:rPr>
                <w:rStyle w:val="Brak"/>
                <w:rFonts w:ascii="Arial" w:hAnsi="Arial"/>
                <w:u w:color="FF0000"/>
              </w:rPr>
              <w:t xml:space="preserve">IRL. 271.1.6. 2020 </w:t>
            </w:r>
          </w:p>
        </w:tc>
      </w:tr>
    </w:tbl>
    <w:p w:rsidR="00EE558B" w:rsidRDefault="00EE558B" w:rsidP="00AF4A07">
      <w:pPr>
        <w:pStyle w:val="Default"/>
        <w:widowControl w:val="0"/>
        <w:spacing w:after="0" w:line="240" w:lineRule="auto"/>
        <w:ind w:left="108" w:hanging="108"/>
        <w:rPr>
          <w:rStyle w:val="Brak"/>
          <w:rFonts w:ascii="Arial" w:eastAsia="Arial" w:hAnsi="Arial" w:cs="Arial"/>
        </w:rPr>
      </w:pPr>
    </w:p>
    <w:p w:rsidR="00EE558B" w:rsidRDefault="00EE558B" w:rsidP="00AF4A07">
      <w:pPr>
        <w:pStyle w:val="Default"/>
        <w:widowControl w:val="0"/>
        <w:spacing w:after="0" w:line="240" w:lineRule="auto"/>
        <w:rPr>
          <w:rFonts w:ascii="Arial" w:eastAsia="Arial" w:hAnsi="Arial" w:cs="Arial"/>
        </w:rPr>
      </w:pPr>
    </w:p>
    <w:p w:rsidR="00EE558B" w:rsidRDefault="00EE558B" w:rsidP="00AF4A07">
      <w:pPr>
        <w:pStyle w:val="Default"/>
        <w:spacing w:after="0" w:line="240" w:lineRule="auto"/>
        <w:rPr>
          <w:rFonts w:ascii="Arial" w:eastAsia="Arial" w:hAnsi="Arial" w:cs="Arial"/>
        </w:rPr>
      </w:pPr>
    </w:p>
    <w:p w:rsidR="00EE558B" w:rsidRDefault="000A2167" w:rsidP="00AF4A07">
      <w:pPr>
        <w:pStyle w:val="Default"/>
        <w:spacing w:after="0" w:line="240" w:lineRule="auto"/>
        <w:jc w:val="both"/>
        <w:rPr>
          <w:rStyle w:val="Brak"/>
          <w:rFonts w:ascii="Arial" w:eastAsia="Arial" w:hAnsi="Arial" w:cs="Arial"/>
        </w:rPr>
      </w:pPr>
      <w:r>
        <w:rPr>
          <w:rStyle w:val="Brak"/>
          <w:rFonts w:ascii="Arial" w:hAnsi="Arial"/>
          <w:b/>
          <w:bCs/>
        </w:rPr>
        <w:t>Zamówienie realizowane w ramach realizacji projektu „Rewitalizacja zdegradowanych terenów miasta Stoczek Łukowski” realizowanego w ramach Programu Operacyjnego: Regionalny Program Operacyjny Województwa Lubelskiego na lata 2014-2020, Działanie: 13.4 Rewitalizacja obszarów wiejskich Umowa o dofinansowanie projektu nr RPLU.13.04.00-06-0029/17-00</w:t>
      </w:r>
    </w:p>
    <w:p w:rsidR="00EE558B" w:rsidRDefault="00EE558B" w:rsidP="00AF4A07">
      <w:pPr>
        <w:spacing w:after="0" w:line="240" w:lineRule="auto"/>
        <w:jc w:val="right"/>
        <w:rPr>
          <w:rFonts w:ascii="Arial" w:eastAsia="Arial" w:hAnsi="Arial" w:cs="Arial"/>
          <w:b/>
          <w:bCs/>
          <w:i/>
          <w:iCs/>
          <w:sz w:val="24"/>
          <w:szCs w:val="24"/>
        </w:rPr>
      </w:pPr>
    </w:p>
    <w:p w:rsidR="00EE558B" w:rsidRDefault="000A2167" w:rsidP="00AF4A07">
      <w:pPr>
        <w:spacing w:after="0" w:line="240" w:lineRule="auto"/>
        <w:jc w:val="right"/>
        <w:rPr>
          <w:rStyle w:val="Brak"/>
          <w:rFonts w:ascii="Arial" w:eastAsia="Arial" w:hAnsi="Arial" w:cs="Arial"/>
          <w:b/>
          <w:bCs/>
          <w:i/>
          <w:iCs/>
          <w:sz w:val="24"/>
          <w:szCs w:val="24"/>
        </w:rPr>
      </w:pPr>
      <w:r>
        <w:rPr>
          <w:rStyle w:val="Brak"/>
          <w:rFonts w:ascii="Arial" w:hAnsi="Arial"/>
          <w:b/>
          <w:bCs/>
          <w:i/>
          <w:iCs/>
          <w:sz w:val="24"/>
          <w:szCs w:val="24"/>
        </w:rPr>
        <w:t xml:space="preserve">Zatwierdzam dokumenty przetargowe </w:t>
      </w:r>
    </w:p>
    <w:p w:rsidR="00EE558B" w:rsidRDefault="000A2167" w:rsidP="00AF4A07">
      <w:pPr>
        <w:spacing w:after="0" w:line="240" w:lineRule="auto"/>
        <w:jc w:val="right"/>
        <w:rPr>
          <w:rStyle w:val="Brak"/>
          <w:rFonts w:ascii="Arial" w:hAnsi="Arial"/>
          <w:b/>
          <w:bCs/>
          <w:i/>
          <w:iCs/>
          <w:sz w:val="24"/>
          <w:szCs w:val="24"/>
        </w:rPr>
      </w:pPr>
      <w:r>
        <w:rPr>
          <w:rStyle w:val="Brak"/>
          <w:rFonts w:ascii="Arial" w:hAnsi="Arial"/>
          <w:b/>
          <w:bCs/>
          <w:i/>
          <w:iCs/>
          <w:sz w:val="24"/>
          <w:szCs w:val="24"/>
        </w:rPr>
        <w:t>Burmistrz Miasta  Marcin Sentkiewicz</w:t>
      </w:r>
    </w:p>
    <w:p w:rsidR="00AF4A07" w:rsidRDefault="00AF4A07" w:rsidP="00AF4A07">
      <w:pPr>
        <w:spacing w:after="0" w:line="240" w:lineRule="auto"/>
        <w:jc w:val="right"/>
        <w:rPr>
          <w:rStyle w:val="Brak"/>
          <w:rFonts w:ascii="Arial" w:eastAsia="Arial" w:hAnsi="Arial" w:cs="Arial"/>
          <w:b/>
          <w:bCs/>
          <w:i/>
          <w:iCs/>
          <w:sz w:val="24"/>
          <w:szCs w:val="24"/>
        </w:rPr>
      </w:pPr>
    </w:p>
    <w:p w:rsidR="00EE558B" w:rsidRDefault="00EE558B" w:rsidP="00AF4A07">
      <w:pPr>
        <w:spacing w:after="0" w:line="240" w:lineRule="auto"/>
        <w:ind w:left="4956"/>
        <w:rPr>
          <w:rFonts w:ascii="Arial" w:eastAsia="Arial" w:hAnsi="Arial" w:cs="Arial"/>
          <w:i/>
          <w:iCs/>
          <w:sz w:val="24"/>
          <w:szCs w:val="24"/>
        </w:rPr>
      </w:pPr>
    </w:p>
    <w:p w:rsidR="00EE558B" w:rsidRDefault="000A2167">
      <w:pPr>
        <w:pStyle w:val="Default"/>
        <w:rPr>
          <w:rStyle w:val="Brak"/>
          <w:rFonts w:ascii="Arial" w:eastAsia="Arial" w:hAnsi="Arial" w:cs="Arial"/>
        </w:rPr>
      </w:pPr>
      <w:r>
        <w:rPr>
          <w:rStyle w:val="Brak"/>
          <w:rFonts w:ascii="Arial" w:hAnsi="Arial"/>
        </w:rPr>
        <w:lastRenderedPageBreak/>
        <w:t xml:space="preserve">SPIS TREŚCI </w:t>
      </w:r>
    </w:p>
    <w:p w:rsidR="00EE558B" w:rsidRDefault="000A2167">
      <w:pPr>
        <w:spacing w:after="0" w:line="240" w:lineRule="auto"/>
        <w:jc w:val="center"/>
        <w:rPr>
          <w:rStyle w:val="Brak"/>
          <w:rFonts w:ascii="Arial" w:eastAsia="Arial" w:hAnsi="Arial" w:cs="Arial"/>
          <w:i/>
          <w:iCs/>
        </w:rPr>
      </w:pPr>
      <w:r>
        <w:rPr>
          <w:rStyle w:val="Brak"/>
          <w:rFonts w:ascii="Arial" w:hAnsi="Arial"/>
        </w:rPr>
        <w:t>SPIS TREŚCI</w:t>
      </w:r>
    </w:p>
    <w:p w:rsidR="00EE558B" w:rsidRDefault="000A2167">
      <w:pPr>
        <w:pStyle w:val="Default"/>
        <w:rPr>
          <w:rStyle w:val="Brak"/>
          <w:rFonts w:ascii="Arial" w:eastAsia="Arial" w:hAnsi="Arial" w:cs="Arial"/>
          <w:sz w:val="22"/>
          <w:szCs w:val="22"/>
        </w:rPr>
      </w:pPr>
      <w:r>
        <w:rPr>
          <w:rStyle w:val="Brak"/>
          <w:rFonts w:ascii="Arial" w:hAnsi="Arial"/>
          <w:sz w:val="22"/>
          <w:szCs w:val="22"/>
        </w:rPr>
        <w:t>Rozdział 1. Postanowienia ogólne………………………………………………………………....3</w:t>
      </w:r>
    </w:p>
    <w:p w:rsidR="00EE558B" w:rsidRDefault="000A2167">
      <w:pPr>
        <w:pStyle w:val="Default"/>
        <w:jc w:val="both"/>
        <w:rPr>
          <w:rStyle w:val="Brak"/>
          <w:rFonts w:ascii="Arial" w:eastAsia="Arial" w:hAnsi="Arial" w:cs="Arial"/>
          <w:sz w:val="22"/>
          <w:szCs w:val="22"/>
        </w:rPr>
      </w:pPr>
      <w:r>
        <w:rPr>
          <w:rStyle w:val="Brak"/>
          <w:rFonts w:ascii="Arial" w:hAnsi="Arial"/>
          <w:sz w:val="22"/>
          <w:szCs w:val="22"/>
        </w:rPr>
        <w:t>Rozdział 2. Opis przedmiotu zamówienia………………………………………..........................4</w:t>
      </w:r>
    </w:p>
    <w:p w:rsidR="00EE558B" w:rsidRDefault="000A2167">
      <w:pPr>
        <w:pStyle w:val="Default"/>
        <w:jc w:val="both"/>
        <w:rPr>
          <w:rStyle w:val="Brak"/>
          <w:rFonts w:ascii="Arial" w:eastAsia="Arial" w:hAnsi="Arial" w:cs="Arial"/>
          <w:sz w:val="22"/>
          <w:szCs w:val="22"/>
        </w:rPr>
      </w:pPr>
      <w:r>
        <w:rPr>
          <w:rStyle w:val="Brak"/>
          <w:rFonts w:ascii="Arial" w:hAnsi="Arial"/>
          <w:sz w:val="22"/>
          <w:szCs w:val="22"/>
        </w:rPr>
        <w:t>Rozdział 3.Termin wykonania zamówienia………………………………………………………</w:t>
      </w:r>
      <w:r w:rsidR="00AF4A07">
        <w:rPr>
          <w:rStyle w:val="Brak"/>
          <w:rFonts w:ascii="Arial" w:hAnsi="Arial"/>
          <w:sz w:val="22"/>
          <w:szCs w:val="22"/>
        </w:rPr>
        <w:t>.11</w:t>
      </w:r>
    </w:p>
    <w:p w:rsidR="00EE558B" w:rsidRDefault="000A2167">
      <w:pPr>
        <w:pStyle w:val="Default"/>
        <w:jc w:val="both"/>
        <w:rPr>
          <w:rStyle w:val="Brak"/>
          <w:rFonts w:ascii="Arial" w:eastAsia="Arial" w:hAnsi="Arial" w:cs="Arial"/>
          <w:sz w:val="22"/>
          <w:szCs w:val="22"/>
        </w:rPr>
      </w:pPr>
      <w:r>
        <w:rPr>
          <w:rStyle w:val="Brak"/>
          <w:rFonts w:ascii="Arial" w:hAnsi="Arial"/>
          <w:sz w:val="22"/>
          <w:szCs w:val="22"/>
        </w:rPr>
        <w:t>Rozdział 4.Warunki udziału w postępowaniu oraz podstawy do wykluczenia ………………</w:t>
      </w:r>
      <w:r w:rsidR="00AF4A07">
        <w:rPr>
          <w:rStyle w:val="Brak"/>
          <w:rFonts w:ascii="Arial" w:hAnsi="Arial"/>
          <w:sz w:val="22"/>
          <w:szCs w:val="22"/>
        </w:rPr>
        <w:t>.12</w:t>
      </w:r>
    </w:p>
    <w:p w:rsidR="00EE558B" w:rsidRDefault="000A2167">
      <w:pPr>
        <w:pStyle w:val="Default"/>
        <w:jc w:val="both"/>
        <w:rPr>
          <w:rStyle w:val="Brak"/>
          <w:rFonts w:ascii="Arial" w:eastAsia="Arial" w:hAnsi="Arial" w:cs="Arial"/>
          <w:sz w:val="22"/>
          <w:szCs w:val="22"/>
        </w:rPr>
      </w:pPr>
      <w:r>
        <w:rPr>
          <w:rStyle w:val="Brak"/>
          <w:rFonts w:ascii="Arial" w:hAnsi="Arial"/>
          <w:sz w:val="22"/>
          <w:szCs w:val="22"/>
        </w:rPr>
        <w:t>Rozdział 5. Wykaz oświadczeń lub dokumentów, jakie mają dostarczyć Wykonawcy w celu potwierdzenia spełnienia warunków udziału w postępowaniu oraz niepodlegania wykluczeniu…………………………………………………………………………………………</w:t>
      </w:r>
      <w:r w:rsidR="00AF4A07">
        <w:rPr>
          <w:rStyle w:val="Brak"/>
          <w:rFonts w:ascii="Arial" w:hAnsi="Arial"/>
          <w:sz w:val="22"/>
          <w:szCs w:val="22"/>
        </w:rPr>
        <w:t>..15</w:t>
      </w:r>
    </w:p>
    <w:p w:rsidR="00EE558B" w:rsidRDefault="000A2167">
      <w:pPr>
        <w:pStyle w:val="Default"/>
        <w:jc w:val="both"/>
        <w:rPr>
          <w:rStyle w:val="Brak"/>
          <w:rFonts w:ascii="Arial" w:eastAsia="Arial" w:hAnsi="Arial" w:cs="Arial"/>
          <w:sz w:val="22"/>
          <w:szCs w:val="22"/>
        </w:rPr>
      </w:pPr>
      <w:r>
        <w:rPr>
          <w:rStyle w:val="Brak"/>
          <w:rFonts w:ascii="Arial" w:hAnsi="Arial"/>
          <w:sz w:val="22"/>
          <w:szCs w:val="22"/>
        </w:rPr>
        <w:t>Rozdział 6.Wymagania dotyczące wadium ……………………………………………………</w:t>
      </w:r>
      <w:r w:rsidR="00AF4A07">
        <w:rPr>
          <w:rStyle w:val="Brak"/>
          <w:rFonts w:ascii="Arial" w:hAnsi="Arial"/>
          <w:sz w:val="22"/>
          <w:szCs w:val="22"/>
        </w:rPr>
        <w:t>...18</w:t>
      </w:r>
    </w:p>
    <w:p w:rsidR="00EE558B" w:rsidRDefault="000A2167">
      <w:pPr>
        <w:pStyle w:val="Default"/>
        <w:jc w:val="both"/>
        <w:rPr>
          <w:rStyle w:val="Brak"/>
          <w:rFonts w:ascii="Arial" w:eastAsia="Arial" w:hAnsi="Arial" w:cs="Arial"/>
          <w:sz w:val="22"/>
          <w:szCs w:val="22"/>
        </w:rPr>
      </w:pPr>
      <w:r>
        <w:rPr>
          <w:rStyle w:val="Brak"/>
          <w:rFonts w:ascii="Arial" w:hAnsi="Arial"/>
          <w:sz w:val="22"/>
          <w:szCs w:val="22"/>
        </w:rPr>
        <w:t>Rozdział 7. Opis sposobu przygotowania ofert ………………………………………………….1</w:t>
      </w:r>
      <w:r w:rsidR="00AF4A07">
        <w:rPr>
          <w:rStyle w:val="Brak"/>
          <w:rFonts w:ascii="Arial" w:hAnsi="Arial"/>
          <w:sz w:val="22"/>
          <w:szCs w:val="22"/>
        </w:rPr>
        <w:t>8</w:t>
      </w:r>
    </w:p>
    <w:p w:rsidR="00EE558B" w:rsidRDefault="000A2167">
      <w:pPr>
        <w:pStyle w:val="Default"/>
        <w:jc w:val="both"/>
        <w:rPr>
          <w:rStyle w:val="Brak"/>
          <w:rFonts w:ascii="Arial" w:eastAsia="Arial" w:hAnsi="Arial" w:cs="Arial"/>
          <w:sz w:val="22"/>
          <w:szCs w:val="22"/>
        </w:rPr>
      </w:pPr>
      <w:r>
        <w:rPr>
          <w:rStyle w:val="Brak"/>
          <w:rFonts w:ascii="Arial" w:hAnsi="Arial"/>
          <w:sz w:val="22"/>
          <w:szCs w:val="22"/>
        </w:rPr>
        <w:t>Rozdział 8. Składanie i otwarcie ofert ………………………………………………………….…</w:t>
      </w:r>
      <w:r w:rsidR="00AF4A07">
        <w:rPr>
          <w:rStyle w:val="Brak"/>
          <w:rFonts w:ascii="Arial" w:hAnsi="Arial"/>
          <w:sz w:val="22"/>
          <w:szCs w:val="22"/>
        </w:rPr>
        <w:t>22</w:t>
      </w:r>
    </w:p>
    <w:p w:rsidR="00EE558B" w:rsidRDefault="000A2167">
      <w:pPr>
        <w:pStyle w:val="Default"/>
        <w:jc w:val="both"/>
        <w:rPr>
          <w:rStyle w:val="Brak"/>
          <w:rFonts w:ascii="Arial" w:eastAsia="Arial" w:hAnsi="Arial" w:cs="Arial"/>
          <w:sz w:val="22"/>
          <w:szCs w:val="22"/>
        </w:rPr>
      </w:pPr>
      <w:r>
        <w:rPr>
          <w:rStyle w:val="Brak"/>
          <w:rFonts w:ascii="Arial" w:hAnsi="Arial"/>
          <w:sz w:val="22"/>
          <w:szCs w:val="22"/>
        </w:rPr>
        <w:t xml:space="preserve">Rozdział </w:t>
      </w:r>
      <w:r>
        <w:rPr>
          <w:rStyle w:val="Brak"/>
          <w:rFonts w:ascii="Arial" w:hAnsi="Arial"/>
          <w:sz w:val="22"/>
          <w:szCs w:val="22"/>
          <w:lang w:val="de-DE"/>
        </w:rPr>
        <w:t>9. Termin zwi</w:t>
      </w:r>
      <w:r>
        <w:rPr>
          <w:rStyle w:val="Brak"/>
          <w:rFonts w:ascii="Arial" w:hAnsi="Arial"/>
          <w:sz w:val="22"/>
          <w:szCs w:val="22"/>
        </w:rPr>
        <w:t>ą</w:t>
      </w:r>
      <w:r w:rsidRPr="00AF4A07">
        <w:rPr>
          <w:rStyle w:val="Brak"/>
          <w:rFonts w:ascii="Arial" w:hAnsi="Arial"/>
          <w:sz w:val="22"/>
          <w:szCs w:val="22"/>
        </w:rPr>
        <w:t>zania ofert</w:t>
      </w:r>
      <w:r>
        <w:rPr>
          <w:rStyle w:val="Brak"/>
          <w:rFonts w:ascii="Arial" w:hAnsi="Arial"/>
          <w:sz w:val="22"/>
          <w:szCs w:val="22"/>
        </w:rPr>
        <w:t xml:space="preserve">ą …………………………………………………………… </w:t>
      </w:r>
      <w:r w:rsidR="00AF4A07">
        <w:rPr>
          <w:rStyle w:val="Brak"/>
          <w:rFonts w:ascii="Arial" w:hAnsi="Arial"/>
          <w:sz w:val="22"/>
          <w:szCs w:val="22"/>
        </w:rPr>
        <w:t>..22</w:t>
      </w:r>
    </w:p>
    <w:p w:rsidR="00EE558B" w:rsidRDefault="000A2167">
      <w:pPr>
        <w:pStyle w:val="Default"/>
        <w:jc w:val="both"/>
        <w:rPr>
          <w:rStyle w:val="Brak"/>
          <w:rFonts w:ascii="Arial" w:eastAsia="Arial" w:hAnsi="Arial" w:cs="Arial"/>
          <w:sz w:val="22"/>
          <w:szCs w:val="22"/>
        </w:rPr>
      </w:pPr>
      <w:r>
        <w:rPr>
          <w:rStyle w:val="Brak"/>
          <w:rFonts w:ascii="Arial" w:hAnsi="Arial"/>
          <w:sz w:val="22"/>
          <w:szCs w:val="22"/>
        </w:rPr>
        <w:t>Rozdział 10.Opis sposobu obliczania ceny ………………………………………………………</w:t>
      </w:r>
      <w:r w:rsidR="00AF4A07">
        <w:rPr>
          <w:rStyle w:val="Brak"/>
          <w:rFonts w:ascii="Arial" w:hAnsi="Arial"/>
          <w:sz w:val="22"/>
          <w:szCs w:val="22"/>
        </w:rPr>
        <w:t>22</w:t>
      </w:r>
    </w:p>
    <w:p w:rsidR="00EE558B" w:rsidRDefault="000A2167">
      <w:pPr>
        <w:pStyle w:val="Default"/>
        <w:jc w:val="both"/>
        <w:rPr>
          <w:rStyle w:val="Brak"/>
          <w:rFonts w:ascii="Arial" w:eastAsia="Arial" w:hAnsi="Arial" w:cs="Arial"/>
          <w:sz w:val="22"/>
          <w:szCs w:val="22"/>
        </w:rPr>
      </w:pPr>
      <w:r>
        <w:rPr>
          <w:rStyle w:val="Brak"/>
          <w:rFonts w:ascii="Arial" w:hAnsi="Arial"/>
          <w:sz w:val="22"/>
          <w:szCs w:val="22"/>
        </w:rPr>
        <w:t>Rozdział 11.Badanie ofert ……………………………………………………………………........2</w:t>
      </w:r>
      <w:r w:rsidR="00AF4A07">
        <w:rPr>
          <w:rStyle w:val="Brak"/>
          <w:rFonts w:ascii="Arial" w:hAnsi="Arial"/>
          <w:sz w:val="22"/>
          <w:szCs w:val="22"/>
        </w:rPr>
        <w:t>4</w:t>
      </w:r>
    </w:p>
    <w:p w:rsidR="00EE558B" w:rsidRDefault="000A2167">
      <w:pPr>
        <w:pStyle w:val="Default"/>
        <w:jc w:val="both"/>
        <w:rPr>
          <w:rStyle w:val="Brak"/>
          <w:rFonts w:ascii="Arial" w:eastAsia="Arial" w:hAnsi="Arial" w:cs="Arial"/>
          <w:sz w:val="22"/>
          <w:szCs w:val="22"/>
        </w:rPr>
      </w:pPr>
      <w:r>
        <w:rPr>
          <w:rStyle w:val="Brak"/>
          <w:rFonts w:ascii="Arial" w:hAnsi="Arial"/>
          <w:sz w:val="22"/>
          <w:szCs w:val="22"/>
        </w:rPr>
        <w:t>Rozdział 12.Opis kryteriów, którymi Zamawiający będzie się kierował przy wyborze oferty w celu zawarcia umowy w sprawie zamówienia publicznego……………………………………</w:t>
      </w:r>
      <w:r w:rsidR="00AF4A07">
        <w:rPr>
          <w:rStyle w:val="Brak"/>
          <w:rFonts w:ascii="Arial" w:hAnsi="Arial"/>
          <w:sz w:val="22"/>
          <w:szCs w:val="22"/>
        </w:rPr>
        <w:t>..25</w:t>
      </w:r>
    </w:p>
    <w:p w:rsidR="00EE558B" w:rsidRDefault="000A2167">
      <w:pPr>
        <w:pStyle w:val="Default"/>
        <w:jc w:val="both"/>
        <w:rPr>
          <w:rStyle w:val="Brak"/>
          <w:rFonts w:ascii="Arial" w:eastAsia="Arial" w:hAnsi="Arial" w:cs="Arial"/>
          <w:sz w:val="22"/>
          <w:szCs w:val="22"/>
        </w:rPr>
      </w:pPr>
      <w:r>
        <w:rPr>
          <w:rStyle w:val="Brak"/>
          <w:rFonts w:ascii="Arial" w:hAnsi="Arial"/>
          <w:sz w:val="22"/>
          <w:szCs w:val="22"/>
        </w:rPr>
        <w:t>Rozdział 13. Udzielenie zamówienia ……………………………………………………………..2</w:t>
      </w:r>
      <w:r w:rsidR="00AF4A07">
        <w:rPr>
          <w:rStyle w:val="Brak"/>
          <w:rFonts w:ascii="Arial" w:hAnsi="Arial"/>
          <w:sz w:val="22"/>
          <w:szCs w:val="22"/>
        </w:rPr>
        <w:t>6</w:t>
      </w:r>
    </w:p>
    <w:p w:rsidR="00EE558B" w:rsidRDefault="000A2167">
      <w:pPr>
        <w:pStyle w:val="Default"/>
        <w:jc w:val="both"/>
        <w:rPr>
          <w:rStyle w:val="Brak"/>
          <w:rFonts w:ascii="Arial" w:eastAsia="Arial" w:hAnsi="Arial" w:cs="Arial"/>
          <w:sz w:val="22"/>
          <w:szCs w:val="22"/>
        </w:rPr>
      </w:pPr>
      <w:r>
        <w:rPr>
          <w:rStyle w:val="Brak"/>
          <w:rFonts w:ascii="Arial" w:hAnsi="Arial"/>
          <w:sz w:val="22"/>
          <w:szCs w:val="22"/>
        </w:rPr>
        <w:t>Rozdział 14. Informacja o formalnościach, jakie powinny zostać dopełnione po wyborze oferty, w celu zawarcia umowy w sprawie zamówienia publicznego …………………………2</w:t>
      </w:r>
      <w:r w:rsidR="00AF4A07">
        <w:rPr>
          <w:rStyle w:val="Brak"/>
          <w:rFonts w:ascii="Arial" w:hAnsi="Arial"/>
          <w:sz w:val="22"/>
          <w:szCs w:val="22"/>
        </w:rPr>
        <w:t>7</w:t>
      </w:r>
    </w:p>
    <w:p w:rsidR="00EE558B" w:rsidRDefault="000A2167">
      <w:pPr>
        <w:pStyle w:val="Default"/>
        <w:jc w:val="both"/>
        <w:rPr>
          <w:rStyle w:val="Brak"/>
          <w:rFonts w:ascii="Arial" w:eastAsia="Arial" w:hAnsi="Arial" w:cs="Arial"/>
          <w:sz w:val="22"/>
          <w:szCs w:val="22"/>
        </w:rPr>
      </w:pPr>
      <w:r>
        <w:rPr>
          <w:rStyle w:val="Brak"/>
          <w:rFonts w:ascii="Arial" w:hAnsi="Arial"/>
          <w:sz w:val="22"/>
          <w:szCs w:val="22"/>
        </w:rPr>
        <w:t>Rozdział 15. Wymagania dotyczące zabezpieczenia należytego wykonania umowy ………</w:t>
      </w:r>
      <w:r w:rsidR="00AF4A07">
        <w:rPr>
          <w:rStyle w:val="Brak"/>
          <w:rFonts w:ascii="Arial" w:hAnsi="Arial"/>
          <w:sz w:val="22"/>
          <w:szCs w:val="22"/>
        </w:rPr>
        <w:t>28</w:t>
      </w:r>
    </w:p>
    <w:p w:rsidR="00EE558B" w:rsidRDefault="000A2167">
      <w:pPr>
        <w:pStyle w:val="Default"/>
        <w:jc w:val="both"/>
        <w:rPr>
          <w:rStyle w:val="Brak"/>
          <w:rFonts w:ascii="Arial" w:eastAsia="Arial" w:hAnsi="Arial" w:cs="Arial"/>
          <w:sz w:val="22"/>
          <w:szCs w:val="22"/>
        </w:rPr>
      </w:pPr>
      <w:r>
        <w:rPr>
          <w:rStyle w:val="Brak"/>
          <w:rFonts w:ascii="Arial" w:hAnsi="Arial"/>
          <w:sz w:val="22"/>
          <w:szCs w:val="22"/>
        </w:rPr>
        <w:t>Rozdział 16. Istotne dla stron postanowienia, które zostaną wprowadzone do treści zawieranej umowy w sprawie zamówienia publicznego, ogólne warunki umowy albo wzór umowy……………………………………….………………………………………………………</w:t>
      </w:r>
      <w:r w:rsidR="00AF4A07">
        <w:rPr>
          <w:rStyle w:val="Brak"/>
          <w:rFonts w:ascii="Arial" w:hAnsi="Arial"/>
          <w:sz w:val="22"/>
          <w:szCs w:val="22"/>
        </w:rPr>
        <w:t>.29</w:t>
      </w:r>
    </w:p>
    <w:p w:rsidR="00EE558B" w:rsidRDefault="000A2167">
      <w:pPr>
        <w:pStyle w:val="Default"/>
        <w:jc w:val="both"/>
        <w:rPr>
          <w:rStyle w:val="Brak"/>
          <w:rFonts w:ascii="Arial" w:eastAsia="Arial" w:hAnsi="Arial" w:cs="Arial"/>
          <w:sz w:val="22"/>
          <w:szCs w:val="22"/>
        </w:rPr>
      </w:pPr>
      <w:r>
        <w:rPr>
          <w:rStyle w:val="Brak"/>
          <w:rFonts w:ascii="Arial" w:hAnsi="Arial"/>
          <w:sz w:val="22"/>
          <w:szCs w:val="22"/>
        </w:rPr>
        <w:t>Rozdział 17. Opis sposobu udzielania wyjaśnień i zmian treści SIWZ …………………….…2</w:t>
      </w:r>
      <w:r w:rsidR="00AF4A07">
        <w:rPr>
          <w:rStyle w:val="Brak"/>
          <w:rFonts w:ascii="Arial" w:hAnsi="Arial"/>
          <w:sz w:val="22"/>
          <w:szCs w:val="22"/>
        </w:rPr>
        <w:t>9</w:t>
      </w:r>
    </w:p>
    <w:p w:rsidR="00EE558B" w:rsidRDefault="000A2167">
      <w:pPr>
        <w:pStyle w:val="Default"/>
        <w:jc w:val="both"/>
        <w:rPr>
          <w:rStyle w:val="Brak"/>
          <w:rFonts w:ascii="Arial" w:eastAsia="Arial" w:hAnsi="Arial" w:cs="Arial"/>
          <w:sz w:val="22"/>
          <w:szCs w:val="22"/>
        </w:rPr>
      </w:pPr>
      <w:r>
        <w:rPr>
          <w:rStyle w:val="Brak"/>
          <w:rFonts w:ascii="Arial" w:hAnsi="Arial"/>
          <w:sz w:val="22"/>
          <w:szCs w:val="22"/>
        </w:rPr>
        <w:t>Rozdział 18. Informacja o sposobie porozumiewania się Zamawiającego z Wykonawcami oraz przekazywania oświadczeń lub dokumentów, a także wskazanie osób uprawnionych do porozumiewania się z Wykonawcami ……………………………………………………………</w:t>
      </w:r>
      <w:r w:rsidR="00AF4A07">
        <w:rPr>
          <w:rStyle w:val="Brak"/>
          <w:rFonts w:ascii="Arial" w:hAnsi="Arial"/>
          <w:sz w:val="22"/>
          <w:szCs w:val="22"/>
        </w:rPr>
        <w:t>.29</w:t>
      </w:r>
    </w:p>
    <w:p w:rsidR="00EE558B" w:rsidRDefault="000A2167">
      <w:pPr>
        <w:spacing w:after="0" w:line="240" w:lineRule="auto"/>
        <w:rPr>
          <w:rStyle w:val="Brak"/>
          <w:rFonts w:ascii="Arial" w:eastAsia="Arial" w:hAnsi="Arial" w:cs="Arial"/>
        </w:rPr>
      </w:pPr>
      <w:r>
        <w:rPr>
          <w:rStyle w:val="Brak"/>
          <w:rFonts w:ascii="Arial" w:hAnsi="Arial"/>
        </w:rPr>
        <w:t>Rozdział 19. Pouczenie o środkach ochrony prawnej przysługujących Wykonawcy w toku postępowania o udzielenie zamówienia. …………………………………………………………</w:t>
      </w:r>
      <w:r w:rsidR="00AF4A07">
        <w:rPr>
          <w:rStyle w:val="Brak"/>
          <w:rFonts w:ascii="Arial" w:hAnsi="Arial"/>
        </w:rPr>
        <w:t>30</w:t>
      </w:r>
    </w:p>
    <w:p w:rsidR="00EE558B" w:rsidRDefault="000A2167">
      <w:pPr>
        <w:spacing w:after="0" w:line="240" w:lineRule="auto"/>
        <w:rPr>
          <w:rStyle w:val="Brak"/>
          <w:rFonts w:ascii="Arial" w:eastAsia="Arial" w:hAnsi="Arial" w:cs="Arial"/>
        </w:rPr>
      </w:pPr>
      <w:r>
        <w:rPr>
          <w:rStyle w:val="Brak"/>
          <w:rFonts w:ascii="Arial" w:hAnsi="Arial"/>
        </w:rPr>
        <w:t>Rozdział 20. Postanowienia końcowe……………………………………………………………</w:t>
      </w:r>
      <w:r w:rsidR="00AF4A07">
        <w:rPr>
          <w:rStyle w:val="Brak"/>
          <w:rFonts w:ascii="Arial" w:hAnsi="Arial"/>
        </w:rPr>
        <w:t>..31</w:t>
      </w:r>
    </w:p>
    <w:p w:rsidR="00EE558B" w:rsidRDefault="000A2167">
      <w:pPr>
        <w:pStyle w:val="Default"/>
        <w:jc w:val="both"/>
        <w:rPr>
          <w:rStyle w:val="Brak"/>
          <w:rFonts w:ascii="Arial" w:eastAsia="Arial" w:hAnsi="Arial" w:cs="Arial"/>
          <w:sz w:val="22"/>
          <w:szCs w:val="22"/>
        </w:rPr>
      </w:pPr>
      <w:r>
        <w:rPr>
          <w:rStyle w:val="Brak"/>
          <w:rFonts w:ascii="Arial" w:hAnsi="Arial"/>
          <w:sz w:val="22"/>
          <w:szCs w:val="22"/>
        </w:rPr>
        <w:t>Rozdział 21. Informacje związane z ochroną danych osobowych……………………………..3</w:t>
      </w:r>
      <w:r w:rsidR="00AF4A07">
        <w:rPr>
          <w:rStyle w:val="Brak"/>
          <w:rFonts w:ascii="Arial" w:hAnsi="Arial"/>
          <w:sz w:val="22"/>
          <w:szCs w:val="22"/>
        </w:rPr>
        <w:t>1</w:t>
      </w:r>
    </w:p>
    <w:p w:rsidR="00AF4A07" w:rsidRDefault="00AF4A07">
      <w:pPr>
        <w:pStyle w:val="Default"/>
        <w:rPr>
          <w:rFonts w:ascii="Arial" w:eastAsia="Arial" w:hAnsi="Arial" w:cs="Arial"/>
        </w:rPr>
      </w:pPr>
    </w:p>
    <w:p w:rsidR="00AF4A07" w:rsidRDefault="00AF4A07">
      <w:pPr>
        <w:pStyle w:val="Default"/>
        <w:rPr>
          <w:rFonts w:ascii="Arial" w:eastAsia="Arial" w:hAnsi="Arial" w:cs="Arial"/>
        </w:rPr>
      </w:pPr>
    </w:p>
    <w:p w:rsidR="00AF4A07" w:rsidRDefault="00AF4A07">
      <w:pPr>
        <w:pStyle w:val="Default"/>
        <w:rPr>
          <w:rFonts w:ascii="Arial" w:eastAsia="Arial" w:hAnsi="Arial" w:cs="Arial"/>
        </w:rPr>
      </w:pPr>
    </w:p>
    <w:p w:rsidR="00AF4A07" w:rsidRDefault="00AF4A07">
      <w:pPr>
        <w:pStyle w:val="Default"/>
        <w:rPr>
          <w:rFonts w:ascii="Arial" w:eastAsia="Arial" w:hAnsi="Arial" w:cs="Arial"/>
        </w:rPr>
      </w:pPr>
    </w:p>
    <w:p w:rsidR="00EE558B" w:rsidRDefault="00EE558B">
      <w:pPr>
        <w:pStyle w:val="Default"/>
        <w:rPr>
          <w:rFonts w:ascii="Arial" w:eastAsia="Arial" w:hAnsi="Arial" w:cs="Arial"/>
          <w:sz w:val="22"/>
          <w:szCs w:val="22"/>
        </w:rPr>
      </w:pPr>
    </w:p>
    <w:p w:rsidR="00EE558B" w:rsidRDefault="000A2167">
      <w:pPr>
        <w:pStyle w:val="Default"/>
        <w:jc w:val="both"/>
        <w:rPr>
          <w:rStyle w:val="Brak"/>
          <w:rFonts w:ascii="Arial" w:eastAsia="Arial" w:hAnsi="Arial" w:cs="Arial"/>
        </w:rPr>
      </w:pPr>
      <w:r>
        <w:rPr>
          <w:rStyle w:val="Brak"/>
          <w:rFonts w:ascii="Arial" w:hAnsi="Arial"/>
          <w:b/>
          <w:bCs/>
        </w:rPr>
        <w:lastRenderedPageBreak/>
        <w:t xml:space="preserve">1 Rozdział I Postanowienia Ogólne </w:t>
      </w:r>
    </w:p>
    <w:p w:rsidR="00EE558B" w:rsidRDefault="000A2167">
      <w:pPr>
        <w:pStyle w:val="Default"/>
        <w:jc w:val="both"/>
        <w:rPr>
          <w:rStyle w:val="Brak"/>
          <w:rFonts w:ascii="Arial" w:eastAsia="Arial" w:hAnsi="Arial" w:cs="Arial"/>
        </w:rPr>
      </w:pPr>
      <w:r>
        <w:rPr>
          <w:rStyle w:val="Brak"/>
          <w:rFonts w:ascii="Arial" w:hAnsi="Arial"/>
          <w:b/>
          <w:bCs/>
        </w:rPr>
        <w:t xml:space="preserve">1.1 Nazwa oraz adres Zamawiającego: </w:t>
      </w:r>
    </w:p>
    <w:p w:rsidR="00EE558B" w:rsidRDefault="000A2167">
      <w:pPr>
        <w:pStyle w:val="Default"/>
        <w:jc w:val="both"/>
        <w:rPr>
          <w:rStyle w:val="Brak"/>
          <w:rFonts w:ascii="Arial" w:eastAsia="Arial" w:hAnsi="Arial" w:cs="Arial"/>
          <w:b/>
          <w:bCs/>
        </w:rPr>
      </w:pPr>
      <w:r>
        <w:rPr>
          <w:rStyle w:val="Brak"/>
          <w:rFonts w:ascii="Arial" w:hAnsi="Arial"/>
          <w:b/>
          <w:bCs/>
        </w:rPr>
        <w:t>Miasto Stoczek Łukowski</w:t>
      </w:r>
    </w:p>
    <w:p w:rsidR="00EE558B" w:rsidRDefault="000A2167">
      <w:pPr>
        <w:pStyle w:val="Default"/>
        <w:jc w:val="both"/>
        <w:rPr>
          <w:rStyle w:val="Brak"/>
          <w:rFonts w:ascii="Arial" w:eastAsia="Arial" w:hAnsi="Arial" w:cs="Arial"/>
        </w:rPr>
      </w:pPr>
      <w:r>
        <w:rPr>
          <w:rStyle w:val="Brak"/>
          <w:rFonts w:ascii="Arial" w:hAnsi="Arial"/>
        </w:rPr>
        <w:t xml:space="preserve">Plac Tadeusza Kościuszki 1, 21-450 Stoczek Łukowski </w:t>
      </w:r>
    </w:p>
    <w:p w:rsidR="00EE558B" w:rsidRDefault="000A2167">
      <w:pPr>
        <w:pStyle w:val="Default"/>
        <w:jc w:val="both"/>
        <w:rPr>
          <w:rStyle w:val="Brak"/>
          <w:rFonts w:ascii="Arial" w:eastAsia="Arial" w:hAnsi="Arial" w:cs="Arial"/>
        </w:rPr>
      </w:pPr>
      <w:r>
        <w:rPr>
          <w:rStyle w:val="Brak"/>
          <w:rFonts w:ascii="Arial" w:hAnsi="Arial"/>
        </w:rPr>
        <w:t>NIP 825 20 47 034  REGON 711582397</w:t>
      </w:r>
    </w:p>
    <w:p w:rsidR="00EE558B" w:rsidRDefault="000A2167">
      <w:pPr>
        <w:pStyle w:val="Default"/>
        <w:jc w:val="both"/>
        <w:rPr>
          <w:rStyle w:val="Brak"/>
          <w:rFonts w:ascii="Arial" w:eastAsia="Arial" w:hAnsi="Arial" w:cs="Arial"/>
        </w:rPr>
      </w:pPr>
      <w:r>
        <w:rPr>
          <w:rStyle w:val="Brak"/>
          <w:rFonts w:ascii="Arial" w:hAnsi="Arial"/>
        </w:rPr>
        <w:t>tel. / fax.257970001/257970073</w:t>
      </w:r>
    </w:p>
    <w:p w:rsidR="00EE558B" w:rsidRDefault="000A2167">
      <w:pPr>
        <w:pStyle w:val="Default"/>
        <w:jc w:val="both"/>
        <w:rPr>
          <w:rStyle w:val="Brak"/>
          <w:rFonts w:ascii="Arial" w:eastAsia="Arial" w:hAnsi="Arial" w:cs="Arial"/>
        </w:rPr>
      </w:pPr>
      <w:r>
        <w:rPr>
          <w:rStyle w:val="Brak"/>
          <w:rFonts w:ascii="Arial" w:hAnsi="Arial"/>
        </w:rPr>
        <w:t>e-mail:miasto@stoczek-lukowski.pl</w:t>
      </w:r>
    </w:p>
    <w:p w:rsidR="00EE558B" w:rsidRDefault="000A2167">
      <w:pPr>
        <w:pStyle w:val="Default"/>
        <w:jc w:val="both"/>
        <w:rPr>
          <w:rStyle w:val="Brak"/>
          <w:rFonts w:ascii="Arial" w:eastAsia="Arial" w:hAnsi="Arial" w:cs="Arial"/>
        </w:rPr>
      </w:pPr>
      <w:r>
        <w:rPr>
          <w:rStyle w:val="Brak"/>
          <w:rFonts w:ascii="Arial" w:hAnsi="Arial"/>
        </w:rPr>
        <w:t xml:space="preserve">strona www.stoczek-lukowski.pl  </w:t>
      </w:r>
    </w:p>
    <w:p w:rsidR="00EE558B" w:rsidRDefault="00EE558B">
      <w:pPr>
        <w:pStyle w:val="Default"/>
        <w:jc w:val="both"/>
        <w:rPr>
          <w:rFonts w:ascii="Arial" w:eastAsia="Arial" w:hAnsi="Arial" w:cs="Arial"/>
        </w:rPr>
      </w:pPr>
    </w:p>
    <w:p w:rsidR="00EE558B" w:rsidRDefault="000A2167">
      <w:pPr>
        <w:pStyle w:val="Default"/>
        <w:jc w:val="both"/>
        <w:rPr>
          <w:rStyle w:val="Brak"/>
          <w:rFonts w:ascii="Arial" w:eastAsia="Arial" w:hAnsi="Arial" w:cs="Arial"/>
        </w:rPr>
      </w:pPr>
      <w:r>
        <w:rPr>
          <w:rStyle w:val="Brak"/>
          <w:rFonts w:ascii="Arial" w:hAnsi="Arial"/>
        </w:rPr>
        <w:t>Urząd Miasta  jest czynny: od poniedział</w:t>
      </w:r>
      <w:r>
        <w:rPr>
          <w:rStyle w:val="Brak"/>
          <w:rFonts w:ascii="Arial" w:hAnsi="Arial"/>
          <w:lang w:val="pt-PT"/>
        </w:rPr>
        <w:t>ku do pi</w:t>
      </w:r>
      <w:r>
        <w:rPr>
          <w:rStyle w:val="Brak"/>
          <w:rFonts w:ascii="Arial" w:hAnsi="Arial"/>
        </w:rPr>
        <w:t xml:space="preserve">ątku: w godz. 7:30 – 15:30 </w:t>
      </w:r>
    </w:p>
    <w:p w:rsidR="00EE558B" w:rsidRDefault="000A2167">
      <w:pPr>
        <w:pStyle w:val="Default"/>
        <w:jc w:val="both"/>
        <w:rPr>
          <w:rStyle w:val="Brak"/>
          <w:rFonts w:ascii="Arial" w:eastAsia="Arial" w:hAnsi="Arial" w:cs="Arial"/>
        </w:rPr>
      </w:pPr>
      <w:r>
        <w:rPr>
          <w:rStyle w:val="Brak"/>
          <w:rFonts w:ascii="Arial" w:hAnsi="Arial"/>
        </w:rPr>
        <w:t xml:space="preserve">z wyłączeniem dni ustawowo wolnych od pracy. </w:t>
      </w:r>
    </w:p>
    <w:p w:rsidR="00EE558B" w:rsidRDefault="00EE558B">
      <w:pPr>
        <w:pStyle w:val="Default"/>
        <w:jc w:val="both"/>
        <w:rPr>
          <w:rFonts w:ascii="Arial" w:eastAsia="Arial" w:hAnsi="Arial" w:cs="Arial"/>
          <w:b/>
          <w:bCs/>
        </w:rPr>
      </w:pPr>
    </w:p>
    <w:p w:rsidR="00EE558B" w:rsidRDefault="000A2167">
      <w:pPr>
        <w:pStyle w:val="Default"/>
        <w:jc w:val="both"/>
        <w:rPr>
          <w:rStyle w:val="Brak"/>
          <w:rFonts w:ascii="Arial" w:eastAsia="Arial" w:hAnsi="Arial" w:cs="Arial"/>
        </w:rPr>
      </w:pPr>
      <w:r>
        <w:rPr>
          <w:rStyle w:val="Brak"/>
          <w:rFonts w:ascii="Arial" w:hAnsi="Arial"/>
          <w:b/>
          <w:bCs/>
        </w:rPr>
        <w:t xml:space="preserve">1.2 Podstawa prawna i tryb udzielenia zamówienia: </w:t>
      </w:r>
    </w:p>
    <w:p w:rsidR="00EE558B" w:rsidRDefault="000A2167" w:rsidP="00AF4A07">
      <w:pPr>
        <w:pStyle w:val="Default"/>
        <w:rPr>
          <w:rStyle w:val="Brak"/>
          <w:rFonts w:ascii="Arial" w:eastAsia="Arial" w:hAnsi="Arial" w:cs="Arial"/>
        </w:rPr>
      </w:pPr>
      <w:r>
        <w:rPr>
          <w:rStyle w:val="Brak"/>
          <w:rFonts w:ascii="Arial" w:hAnsi="Arial"/>
        </w:rPr>
        <w:t>Postępowanie o udzielenie zamówienia publicznego jest prowadzone w trybie przetargu nieograniczonego, na podstawie ustawy z dnia 29 stycznia 2004 r. – Prawo Zamówień Publicznych (Dz.U. z 2019r. poz.1843) oraz aktów wykonawczych wydanych na jej podstawie.</w:t>
      </w:r>
      <w:r>
        <w:rPr>
          <w:rStyle w:val="Brak"/>
          <w:rFonts w:ascii="Arial" w:hAnsi="Arial"/>
        </w:rPr>
        <w:br/>
      </w:r>
    </w:p>
    <w:p w:rsidR="00EE558B" w:rsidRDefault="000A2167">
      <w:pPr>
        <w:pStyle w:val="Default"/>
        <w:jc w:val="both"/>
        <w:rPr>
          <w:rStyle w:val="Brak"/>
          <w:rFonts w:ascii="Arial" w:eastAsia="Arial" w:hAnsi="Arial" w:cs="Arial"/>
        </w:rPr>
      </w:pPr>
      <w:r>
        <w:rPr>
          <w:rStyle w:val="Brak"/>
          <w:rFonts w:ascii="Arial" w:hAnsi="Arial"/>
        </w:rPr>
        <w:t>Niniejsze postępowanie został</w:t>
      </w:r>
      <w:r>
        <w:rPr>
          <w:rStyle w:val="Brak"/>
          <w:rFonts w:ascii="Arial" w:hAnsi="Arial"/>
          <w:lang w:val="da-DK"/>
        </w:rPr>
        <w:t>o og</w:t>
      </w:r>
      <w:r>
        <w:rPr>
          <w:rStyle w:val="Brak"/>
          <w:rFonts w:ascii="Arial" w:hAnsi="Arial"/>
        </w:rPr>
        <w:t>łoszone w dniu 10 kwietnia 2020 roku w siedzibie Zamawiającego, na stronie internetowej www.bip.stoczek-lukowski.pl oraz w Biuletynie Zamówień Publicznych -</w:t>
      </w:r>
      <w:r w:rsidR="00AF4A07" w:rsidRPr="00AF4A07">
        <w:t xml:space="preserve"> </w:t>
      </w:r>
      <w:r w:rsidR="00AF4A07" w:rsidRPr="00AF4A07">
        <w:rPr>
          <w:rStyle w:val="Brak"/>
          <w:rFonts w:ascii="Arial" w:hAnsi="Arial"/>
        </w:rPr>
        <w:t>Ogłoszenie nr 530918-N-2020 z dnia 2020-04-10 r.</w:t>
      </w:r>
    </w:p>
    <w:p w:rsidR="00EE558B" w:rsidRDefault="000A2167">
      <w:pPr>
        <w:pStyle w:val="Default"/>
        <w:jc w:val="both"/>
        <w:rPr>
          <w:rStyle w:val="Brak"/>
          <w:rFonts w:ascii="Arial" w:eastAsia="Arial" w:hAnsi="Arial" w:cs="Arial"/>
        </w:rPr>
      </w:pPr>
      <w:r>
        <w:rPr>
          <w:rStyle w:val="Brak"/>
          <w:rFonts w:ascii="Arial" w:hAnsi="Arial"/>
          <w:b/>
          <w:bCs/>
        </w:rPr>
        <w:t xml:space="preserve">1.3 Wartość zamówienia. </w:t>
      </w:r>
    </w:p>
    <w:p w:rsidR="00EE558B" w:rsidRDefault="000A2167">
      <w:pPr>
        <w:jc w:val="both"/>
        <w:rPr>
          <w:rStyle w:val="Brak"/>
          <w:rFonts w:ascii="Arial" w:eastAsia="Arial" w:hAnsi="Arial" w:cs="Arial"/>
          <w:sz w:val="24"/>
          <w:szCs w:val="24"/>
        </w:rPr>
      </w:pPr>
      <w:r>
        <w:rPr>
          <w:rStyle w:val="Brak"/>
          <w:rFonts w:ascii="Arial" w:hAnsi="Arial"/>
          <w:sz w:val="24"/>
          <w:szCs w:val="24"/>
        </w:rPr>
        <w:t>Wartość zamówienia nie przekracza równowartości kwoty określonej w przepisach wydanych na podstawie art. 11 ust. 8 ustawy z dnia 29 stycznia 2004 Prawo zamówień publicznych w odniesieniu do dostaw i usług lub robót budowlanych.</w:t>
      </w:r>
    </w:p>
    <w:p w:rsidR="00EE558B" w:rsidRDefault="000A2167">
      <w:pPr>
        <w:pStyle w:val="Default"/>
        <w:jc w:val="both"/>
        <w:rPr>
          <w:rStyle w:val="Brak"/>
          <w:rFonts w:ascii="Arial" w:eastAsia="Arial" w:hAnsi="Arial" w:cs="Arial"/>
        </w:rPr>
      </w:pPr>
      <w:r>
        <w:rPr>
          <w:rStyle w:val="Brak"/>
          <w:rFonts w:ascii="Arial" w:hAnsi="Arial"/>
          <w:b/>
          <w:bCs/>
        </w:rPr>
        <w:t xml:space="preserve">1.4 Słownik. </w:t>
      </w:r>
    </w:p>
    <w:p w:rsidR="00EE558B" w:rsidRDefault="000A2167">
      <w:pPr>
        <w:pStyle w:val="Default"/>
        <w:jc w:val="both"/>
        <w:rPr>
          <w:rStyle w:val="Brak"/>
          <w:rFonts w:ascii="Arial" w:eastAsia="Arial" w:hAnsi="Arial" w:cs="Arial"/>
        </w:rPr>
      </w:pPr>
      <w:r>
        <w:rPr>
          <w:rStyle w:val="Brak"/>
          <w:rFonts w:ascii="Arial" w:hAnsi="Arial"/>
        </w:rPr>
        <w:t xml:space="preserve">Użyte w niniejszej Specyfikacji istotnych warunków zamówienia (oraz w załącznikach) terminy mają następujące znaczenie: </w:t>
      </w:r>
    </w:p>
    <w:p w:rsidR="00EE558B" w:rsidRDefault="000A2167">
      <w:pPr>
        <w:pStyle w:val="Default"/>
        <w:jc w:val="both"/>
        <w:rPr>
          <w:rStyle w:val="Brak"/>
          <w:rFonts w:ascii="Arial" w:eastAsia="Arial" w:hAnsi="Arial" w:cs="Arial"/>
        </w:rPr>
      </w:pPr>
      <w:r>
        <w:rPr>
          <w:rStyle w:val="Brak"/>
          <w:rFonts w:ascii="Arial" w:hAnsi="Arial"/>
        </w:rPr>
        <w:t>„ustawa Pzp” – ustawa z dnia 29 stycznia 2004 r. Prawo zamówień publicznych (Dz. U. z 2019r. poz.1843),</w:t>
      </w:r>
    </w:p>
    <w:p w:rsidR="00EE558B" w:rsidRDefault="000A2167">
      <w:pPr>
        <w:pStyle w:val="Default"/>
        <w:jc w:val="both"/>
        <w:rPr>
          <w:rStyle w:val="Brak"/>
          <w:rFonts w:ascii="Arial" w:eastAsia="Arial" w:hAnsi="Arial" w:cs="Arial"/>
        </w:rPr>
      </w:pPr>
      <w:r>
        <w:rPr>
          <w:rStyle w:val="Brak"/>
          <w:rFonts w:ascii="Arial" w:hAnsi="Arial"/>
        </w:rPr>
        <w:t xml:space="preserve">„SIWZ” – niniejsza Specyfikacja Istotnych Warunków Zamówienia, </w:t>
      </w:r>
    </w:p>
    <w:p w:rsidR="00EE558B" w:rsidRDefault="000A2167">
      <w:pPr>
        <w:pStyle w:val="Default"/>
        <w:jc w:val="both"/>
        <w:rPr>
          <w:rStyle w:val="Brak"/>
          <w:rFonts w:ascii="Arial" w:eastAsia="Arial" w:hAnsi="Arial" w:cs="Arial"/>
        </w:rPr>
      </w:pPr>
      <w:r>
        <w:rPr>
          <w:rStyle w:val="Brak"/>
          <w:rFonts w:ascii="Arial" w:hAnsi="Arial"/>
        </w:rPr>
        <w:t xml:space="preserve">„zamówienie” – zamówienie publiczne, którego przedmiot został opisany w Rozdziale 2 niniejszej SIWZ, </w:t>
      </w:r>
    </w:p>
    <w:p w:rsidR="00EE558B" w:rsidRDefault="000A2167">
      <w:pPr>
        <w:pStyle w:val="Default"/>
        <w:jc w:val="both"/>
        <w:rPr>
          <w:rStyle w:val="Brak"/>
          <w:rFonts w:ascii="Arial" w:eastAsia="Arial" w:hAnsi="Arial" w:cs="Arial"/>
        </w:rPr>
      </w:pPr>
      <w:r>
        <w:rPr>
          <w:rStyle w:val="Brak"/>
          <w:rFonts w:ascii="Arial" w:hAnsi="Arial"/>
        </w:rPr>
        <w:lastRenderedPageBreak/>
        <w:t xml:space="preserve">„postępowanie” – postępowanie o udzielenie zamówienia publicznego, którego dotyczy niniejsza SIWZ, </w:t>
      </w:r>
    </w:p>
    <w:p w:rsidR="00EE558B" w:rsidRDefault="000A2167">
      <w:pPr>
        <w:pStyle w:val="Default"/>
        <w:jc w:val="both"/>
        <w:rPr>
          <w:rStyle w:val="Brak"/>
          <w:rFonts w:ascii="Arial" w:eastAsia="Arial" w:hAnsi="Arial" w:cs="Arial"/>
        </w:rPr>
      </w:pPr>
      <w:r>
        <w:rPr>
          <w:rStyle w:val="Brak"/>
          <w:rFonts w:ascii="Arial" w:hAnsi="Arial"/>
        </w:rPr>
        <w:t xml:space="preserve">„Zamawiający” – Miasto Stoczek Łukowski. </w:t>
      </w:r>
    </w:p>
    <w:p w:rsidR="00EE558B" w:rsidRDefault="000A2167">
      <w:pPr>
        <w:pStyle w:val="Default"/>
        <w:jc w:val="both"/>
        <w:rPr>
          <w:rStyle w:val="Brak"/>
          <w:rFonts w:ascii="Arial" w:eastAsia="Arial" w:hAnsi="Arial" w:cs="Arial"/>
        </w:rPr>
      </w:pPr>
      <w:r>
        <w:rPr>
          <w:rStyle w:val="Brak"/>
          <w:rFonts w:ascii="Arial" w:hAnsi="Arial"/>
          <w:b/>
          <w:bCs/>
        </w:rPr>
        <w:t xml:space="preserve">1.5 Informacje ogólne dla wykonawców </w:t>
      </w:r>
    </w:p>
    <w:p w:rsidR="00EE558B" w:rsidRDefault="000A2167">
      <w:pPr>
        <w:pStyle w:val="Default"/>
        <w:spacing w:after="23"/>
        <w:jc w:val="both"/>
        <w:rPr>
          <w:rStyle w:val="Brak"/>
          <w:rFonts w:ascii="Arial" w:eastAsia="Arial" w:hAnsi="Arial" w:cs="Arial"/>
        </w:rPr>
      </w:pPr>
      <w:r>
        <w:rPr>
          <w:rStyle w:val="Brak"/>
          <w:rFonts w:ascii="Arial" w:hAnsi="Arial"/>
        </w:rPr>
        <w:t xml:space="preserve">1. W przedmiotowym postępowaniu zostanie zastosowana procedura określona </w:t>
      </w:r>
      <w:r>
        <w:rPr>
          <w:rStyle w:val="Brak"/>
          <w:rFonts w:ascii="Arial" w:hAnsi="Arial"/>
          <w:b/>
          <w:bCs/>
        </w:rPr>
        <w:t>w art. 24aa ustawy</w:t>
      </w:r>
      <w:r>
        <w:rPr>
          <w:rStyle w:val="Brak"/>
          <w:rFonts w:ascii="Arial" w:hAnsi="Arial"/>
        </w:rPr>
        <w:t xml:space="preserve">. Zamawiający najpierw dokona oceny ofert a następnie zbada, czy Wykonawca, którego oferta została oceniona jako najkorzystniejsza, nie podlega wykluczeniu oraz spełnia warunki udziału w postępowaniu </w:t>
      </w:r>
    </w:p>
    <w:p w:rsidR="00EE558B" w:rsidRDefault="000A2167">
      <w:pPr>
        <w:pStyle w:val="Default"/>
        <w:spacing w:after="23"/>
        <w:jc w:val="both"/>
        <w:rPr>
          <w:rStyle w:val="Brak"/>
          <w:rFonts w:ascii="Arial" w:eastAsia="Arial" w:hAnsi="Arial" w:cs="Arial"/>
        </w:rPr>
      </w:pPr>
      <w:r>
        <w:rPr>
          <w:rStyle w:val="Brak"/>
          <w:rFonts w:ascii="Arial" w:hAnsi="Arial"/>
        </w:rPr>
        <w:t xml:space="preserve">2. Zamawiający </w:t>
      </w:r>
      <w:r>
        <w:rPr>
          <w:rStyle w:val="Brak"/>
          <w:rFonts w:ascii="Arial" w:hAnsi="Arial"/>
          <w:b/>
          <w:bCs/>
        </w:rPr>
        <w:t xml:space="preserve">dopuszcza </w:t>
      </w:r>
      <w:r>
        <w:rPr>
          <w:rStyle w:val="Brak"/>
          <w:rFonts w:ascii="Arial" w:hAnsi="Arial"/>
        </w:rPr>
        <w:t xml:space="preserve">możliwość składania ofert częściowych. </w:t>
      </w:r>
    </w:p>
    <w:p w:rsidR="00EE558B" w:rsidRDefault="000A2167">
      <w:pPr>
        <w:pStyle w:val="Default"/>
        <w:spacing w:after="23"/>
        <w:jc w:val="both"/>
        <w:rPr>
          <w:rStyle w:val="Brak"/>
          <w:rFonts w:ascii="Arial" w:eastAsia="Arial" w:hAnsi="Arial" w:cs="Arial"/>
        </w:rPr>
      </w:pPr>
      <w:r>
        <w:rPr>
          <w:rStyle w:val="Brak"/>
          <w:rFonts w:ascii="Arial" w:hAnsi="Arial"/>
        </w:rPr>
        <w:t xml:space="preserve">3. Zamawiający </w:t>
      </w:r>
      <w:r>
        <w:rPr>
          <w:rStyle w:val="Brak"/>
          <w:rFonts w:ascii="Arial" w:hAnsi="Arial"/>
          <w:b/>
          <w:bCs/>
        </w:rPr>
        <w:t xml:space="preserve">nie dopuszcza </w:t>
      </w:r>
      <w:r>
        <w:rPr>
          <w:rStyle w:val="Brak"/>
          <w:rFonts w:ascii="Arial" w:hAnsi="Arial"/>
        </w:rPr>
        <w:t xml:space="preserve">składania ofert wariantowych. </w:t>
      </w:r>
    </w:p>
    <w:p w:rsidR="00EE558B" w:rsidRDefault="000A2167">
      <w:pPr>
        <w:pStyle w:val="Default"/>
        <w:spacing w:after="23"/>
        <w:jc w:val="both"/>
        <w:rPr>
          <w:rStyle w:val="Brak"/>
          <w:rFonts w:ascii="Arial" w:eastAsia="Arial" w:hAnsi="Arial" w:cs="Arial"/>
        </w:rPr>
      </w:pPr>
      <w:r>
        <w:rPr>
          <w:rStyle w:val="Brak"/>
          <w:rFonts w:ascii="Arial" w:hAnsi="Arial"/>
        </w:rPr>
        <w:t xml:space="preserve">4. Zamawiający </w:t>
      </w:r>
      <w:r>
        <w:rPr>
          <w:rStyle w:val="Brak"/>
          <w:rFonts w:ascii="Arial" w:hAnsi="Arial"/>
          <w:b/>
          <w:bCs/>
        </w:rPr>
        <w:t xml:space="preserve">nie zastrzega </w:t>
      </w:r>
      <w:r>
        <w:rPr>
          <w:rStyle w:val="Brak"/>
          <w:rFonts w:ascii="Arial" w:hAnsi="Arial"/>
        </w:rPr>
        <w:t xml:space="preserve">obowiązku osobistego wykonania przez wykonawcę kluczowych części zamówienia w zakresie przedmiotu zamówienia </w:t>
      </w:r>
    </w:p>
    <w:p w:rsidR="00EE558B" w:rsidRDefault="000A2167">
      <w:pPr>
        <w:pStyle w:val="Default"/>
        <w:spacing w:after="23"/>
        <w:jc w:val="both"/>
        <w:rPr>
          <w:rStyle w:val="Brak"/>
          <w:rFonts w:ascii="Arial" w:eastAsia="Arial" w:hAnsi="Arial" w:cs="Arial"/>
        </w:rPr>
      </w:pPr>
      <w:r>
        <w:rPr>
          <w:rStyle w:val="Brak"/>
          <w:rFonts w:ascii="Arial" w:hAnsi="Arial"/>
        </w:rPr>
        <w:t xml:space="preserve">5. Zamawiający </w:t>
      </w:r>
      <w:r>
        <w:rPr>
          <w:rStyle w:val="Brak"/>
          <w:rFonts w:ascii="Arial" w:hAnsi="Arial"/>
          <w:b/>
          <w:bCs/>
        </w:rPr>
        <w:t xml:space="preserve">nie przewiduje </w:t>
      </w:r>
      <w:r>
        <w:rPr>
          <w:rStyle w:val="Brak"/>
          <w:rFonts w:ascii="Arial" w:hAnsi="Arial"/>
        </w:rPr>
        <w:t xml:space="preserve">udzielania zamówień , o których mowa w art. 67 ust. 1 pkt 6 i 7 ustawy Pzp, </w:t>
      </w:r>
    </w:p>
    <w:p w:rsidR="00EE558B" w:rsidRDefault="000A2167">
      <w:pPr>
        <w:pStyle w:val="Default"/>
        <w:spacing w:after="23"/>
        <w:jc w:val="both"/>
        <w:rPr>
          <w:rStyle w:val="Brak"/>
          <w:rFonts w:ascii="Arial" w:eastAsia="Arial" w:hAnsi="Arial" w:cs="Arial"/>
        </w:rPr>
      </w:pPr>
      <w:r>
        <w:rPr>
          <w:rStyle w:val="Brak"/>
          <w:rFonts w:ascii="Arial" w:hAnsi="Arial"/>
        </w:rPr>
        <w:t xml:space="preserve">6. Niniejsza specyfikacja istotnych warunków zamówienia zwana jest w dalszej treści SIWZ lub specyfikacją </w:t>
      </w:r>
    </w:p>
    <w:p w:rsidR="00EE558B" w:rsidRDefault="000A2167">
      <w:pPr>
        <w:pStyle w:val="Default"/>
        <w:jc w:val="both"/>
        <w:rPr>
          <w:rStyle w:val="Brak"/>
          <w:rFonts w:ascii="Arial" w:eastAsia="Arial" w:hAnsi="Arial" w:cs="Arial"/>
        </w:rPr>
      </w:pPr>
      <w:r>
        <w:rPr>
          <w:rStyle w:val="Brak"/>
          <w:rFonts w:ascii="Arial" w:hAnsi="Arial"/>
        </w:rPr>
        <w:t xml:space="preserve">7. Wykonawca powinien dokładnie zapoznać się z niniejszą SIWZ i złożyć </w:t>
      </w:r>
      <w:r w:rsidRPr="00AF4A07">
        <w:rPr>
          <w:rStyle w:val="Brak"/>
          <w:rFonts w:ascii="Arial" w:hAnsi="Arial"/>
        </w:rPr>
        <w:t>ofert</w:t>
      </w:r>
      <w:r>
        <w:rPr>
          <w:rStyle w:val="Brak"/>
          <w:rFonts w:ascii="Arial" w:hAnsi="Arial"/>
        </w:rPr>
        <w:t xml:space="preserve">ę zgodnie z jej wymaganiami. </w:t>
      </w:r>
    </w:p>
    <w:p w:rsidR="00EE558B" w:rsidRDefault="00EE558B">
      <w:pPr>
        <w:pStyle w:val="Default"/>
        <w:jc w:val="both"/>
        <w:rPr>
          <w:rFonts w:ascii="Arial" w:eastAsia="Arial" w:hAnsi="Arial" w:cs="Arial"/>
        </w:rPr>
      </w:pPr>
    </w:p>
    <w:p w:rsidR="00EE558B" w:rsidRDefault="000A2167">
      <w:pPr>
        <w:pStyle w:val="Default"/>
        <w:jc w:val="both"/>
        <w:rPr>
          <w:rStyle w:val="Brak"/>
          <w:rFonts w:ascii="Arial" w:eastAsia="Arial" w:hAnsi="Arial" w:cs="Arial"/>
        </w:rPr>
      </w:pPr>
      <w:r>
        <w:rPr>
          <w:rStyle w:val="Brak"/>
          <w:rFonts w:ascii="Arial" w:hAnsi="Arial"/>
          <w:b/>
          <w:bCs/>
        </w:rPr>
        <w:t xml:space="preserve">2 Rozdział II OPIS PRZEDMIOTU ZAMÓWIENIA </w:t>
      </w:r>
    </w:p>
    <w:p w:rsidR="00EE558B" w:rsidRDefault="000A2167">
      <w:pPr>
        <w:pStyle w:val="Default"/>
        <w:jc w:val="both"/>
        <w:rPr>
          <w:rStyle w:val="Brak"/>
          <w:rFonts w:ascii="Arial" w:eastAsia="Arial" w:hAnsi="Arial" w:cs="Arial"/>
        </w:rPr>
      </w:pPr>
      <w:r>
        <w:rPr>
          <w:rStyle w:val="Brak"/>
          <w:rFonts w:ascii="Arial" w:hAnsi="Arial"/>
          <w:b/>
          <w:bCs/>
        </w:rPr>
        <w:t xml:space="preserve">2.1 Opis przedmiotu zamówienia: </w:t>
      </w:r>
    </w:p>
    <w:p w:rsidR="00EE558B" w:rsidRDefault="000A2167">
      <w:pPr>
        <w:pStyle w:val="Default"/>
        <w:jc w:val="both"/>
        <w:rPr>
          <w:rStyle w:val="Brak"/>
          <w:rFonts w:ascii="Arial" w:eastAsia="Arial" w:hAnsi="Arial" w:cs="Arial"/>
        </w:rPr>
      </w:pPr>
      <w:r>
        <w:rPr>
          <w:rStyle w:val="Brak"/>
          <w:rFonts w:ascii="Arial" w:hAnsi="Arial"/>
        </w:rPr>
        <w:t>1. Przedmiotem zamówienia są roboty budowlane na zadaniach inwestycyjnych w ramach realizacji projektu „Rewitalizacja zdegradowanych terenów miasta Stoczek Łukowski” realizowanego w ramach Programu Operacyjnego: Regionalny Program Operacyjny Województwa Lubelskiego na lata 2014-2020, Działanie: 13.4 Rewitalizacja obszarów wiejskich.</w:t>
      </w:r>
    </w:p>
    <w:p w:rsidR="00EE558B" w:rsidRDefault="000A2167">
      <w:pPr>
        <w:pStyle w:val="Default"/>
        <w:jc w:val="both"/>
        <w:rPr>
          <w:rStyle w:val="Brak"/>
          <w:rFonts w:ascii="Arial" w:eastAsia="Arial" w:hAnsi="Arial" w:cs="Arial"/>
        </w:rPr>
      </w:pPr>
      <w:r>
        <w:rPr>
          <w:rStyle w:val="Brak"/>
          <w:rFonts w:ascii="Arial" w:hAnsi="Arial"/>
        </w:rPr>
        <w:t>Zamawiający w niniejszym postępowaniu dopuszcza możliwość składania ofert częściowych na wykonanie zamówienia wg podziału:</w:t>
      </w:r>
    </w:p>
    <w:p w:rsidR="00EE558B" w:rsidRDefault="000A2167">
      <w:pPr>
        <w:pStyle w:val="Default"/>
        <w:spacing w:after="59"/>
        <w:jc w:val="both"/>
        <w:rPr>
          <w:rStyle w:val="Brak"/>
          <w:rFonts w:ascii="Arial" w:eastAsia="Arial" w:hAnsi="Arial" w:cs="Arial"/>
          <w:b/>
          <w:bCs/>
        </w:rPr>
      </w:pPr>
      <w:r>
        <w:rPr>
          <w:rStyle w:val="Brak"/>
          <w:rFonts w:ascii="Arial" w:hAnsi="Arial"/>
          <w:b/>
          <w:bCs/>
        </w:rPr>
        <w:t>1. Zagospodarowanie rynku w miejscowości Stoczek Łukowski</w:t>
      </w:r>
    </w:p>
    <w:p w:rsidR="00EE558B" w:rsidRDefault="000A2167">
      <w:pPr>
        <w:pStyle w:val="Default"/>
        <w:spacing w:after="59"/>
        <w:jc w:val="both"/>
        <w:rPr>
          <w:rStyle w:val="Brak"/>
          <w:rFonts w:ascii="Arial" w:eastAsia="Arial" w:hAnsi="Arial" w:cs="Arial"/>
          <w:b/>
          <w:bCs/>
        </w:rPr>
      </w:pPr>
      <w:r>
        <w:rPr>
          <w:rStyle w:val="Brak"/>
          <w:rFonts w:ascii="Arial" w:hAnsi="Arial"/>
          <w:b/>
          <w:bCs/>
        </w:rPr>
        <w:t>2. Modernizacja biblioteki z przeznaczeniem na Centrum Integracji Społecznej.</w:t>
      </w:r>
    </w:p>
    <w:p w:rsidR="00EE558B" w:rsidRDefault="00EE558B">
      <w:pPr>
        <w:pStyle w:val="Default"/>
        <w:spacing w:after="59"/>
        <w:jc w:val="both"/>
        <w:rPr>
          <w:rFonts w:ascii="Arial" w:eastAsia="Arial" w:hAnsi="Arial" w:cs="Arial"/>
          <w:b/>
          <w:bCs/>
        </w:rPr>
      </w:pPr>
    </w:p>
    <w:p w:rsidR="00EE558B" w:rsidRDefault="000A2167">
      <w:pPr>
        <w:pStyle w:val="Default"/>
        <w:spacing w:after="59"/>
        <w:jc w:val="both"/>
        <w:rPr>
          <w:rStyle w:val="Brak"/>
          <w:rFonts w:ascii="Arial" w:eastAsia="Arial" w:hAnsi="Arial" w:cs="Arial"/>
        </w:rPr>
      </w:pPr>
      <w:r>
        <w:rPr>
          <w:rStyle w:val="Brak"/>
          <w:rFonts w:ascii="Arial" w:hAnsi="Arial"/>
        </w:rPr>
        <w:t xml:space="preserve">2. Maksymalna liczba części zamówienia, na które oferty częściowe może złożyć jeden Wykonawca – 2 części. </w:t>
      </w:r>
    </w:p>
    <w:p w:rsidR="00EE558B" w:rsidRDefault="000A2167">
      <w:pPr>
        <w:pStyle w:val="Default"/>
        <w:spacing w:after="59"/>
        <w:jc w:val="both"/>
        <w:rPr>
          <w:rStyle w:val="Brak"/>
          <w:rFonts w:ascii="Arial" w:eastAsia="Arial" w:hAnsi="Arial" w:cs="Arial"/>
        </w:rPr>
      </w:pPr>
      <w:r>
        <w:rPr>
          <w:rStyle w:val="Brak"/>
          <w:rFonts w:ascii="Arial" w:hAnsi="Arial"/>
        </w:rPr>
        <w:t>3. Wykonawca składają</w:t>
      </w:r>
      <w:r w:rsidRPr="00AF4A07">
        <w:rPr>
          <w:rStyle w:val="Brak"/>
          <w:rFonts w:ascii="Arial" w:hAnsi="Arial"/>
        </w:rPr>
        <w:t>cy ofert</w:t>
      </w:r>
      <w:r>
        <w:rPr>
          <w:rStyle w:val="Brak"/>
          <w:rFonts w:ascii="Arial" w:hAnsi="Arial"/>
        </w:rPr>
        <w:t xml:space="preserve">ę na wykonanie więcej niż jednej części winien podać w ofercie warunki wykonania każdej części zamówienia oddzielnie </w:t>
      </w:r>
    </w:p>
    <w:p w:rsidR="00EE558B" w:rsidRDefault="000A2167">
      <w:pPr>
        <w:pStyle w:val="Default"/>
        <w:jc w:val="both"/>
        <w:rPr>
          <w:rStyle w:val="Brak"/>
          <w:rFonts w:ascii="Arial" w:eastAsia="Arial" w:hAnsi="Arial" w:cs="Arial"/>
        </w:rPr>
      </w:pPr>
      <w:r>
        <w:rPr>
          <w:rStyle w:val="Brak"/>
          <w:rFonts w:ascii="Arial" w:hAnsi="Arial"/>
        </w:rPr>
        <w:t xml:space="preserve">4. Przedmiot zamówienia został podzielony na 2 części (zadania): </w:t>
      </w:r>
    </w:p>
    <w:p w:rsidR="00EE558B" w:rsidRDefault="00EE558B">
      <w:pPr>
        <w:pStyle w:val="Default"/>
        <w:jc w:val="both"/>
        <w:rPr>
          <w:rFonts w:ascii="Arial" w:eastAsia="Arial" w:hAnsi="Arial" w:cs="Arial"/>
        </w:rPr>
      </w:pPr>
    </w:p>
    <w:p w:rsidR="00EE558B" w:rsidRDefault="000A2167">
      <w:pPr>
        <w:pStyle w:val="Default"/>
        <w:spacing w:after="59"/>
        <w:jc w:val="both"/>
        <w:rPr>
          <w:rStyle w:val="Brak"/>
          <w:rFonts w:ascii="Arial" w:eastAsia="Arial" w:hAnsi="Arial" w:cs="Arial"/>
          <w:b/>
          <w:bCs/>
        </w:rPr>
      </w:pPr>
      <w:r>
        <w:rPr>
          <w:rStyle w:val="Brak"/>
          <w:rFonts w:ascii="Arial" w:hAnsi="Arial"/>
          <w:b/>
          <w:bCs/>
        </w:rPr>
        <w:t xml:space="preserve">Część I – „Zagospodarowanie rynku w miejscowości Stoczek Łukowski” </w:t>
      </w:r>
    </w:p>
    <w:p w:rsidR="00EE558B" w:rsidRDefault="000A2167">
      <w:pPr>
        <w:pStyle w:val="Default"/>
        <w:spacing w:after="59"/>
        <w:jc w:val="both"/>
        <w:rPr>
          <w:rStyle w:val="Brak"/>
          <w:rFonts w:ascii="Arial" w:eastAsia="Arial" w:hAnsi="Arial" w:cs="Arial"/>
        </w:rPr>
      </w:pPr>
      <w:r>
        <w:rPr>
          <w:rStyle w:val="Brak"/>
          <w:rFonts w:ascii="Arial" w:hAnsi="Arial"/>
        </w:rPr>
        <w:lastRenderedPageBreak/>
        <w:t xml:space="preserve">1. Zadanie inwestycyjne będzie realizowane na działce nr 1565/2 położonej w miejscowości Stoczek Łukowski  </w:t>
      </w:r>
    </w:p>
    <w:p w:rsidR="00EE558B" w:rsidRDefault="000A2167">
      <w:pPr>
        <w:pStyle w:val="Default"/>
        <w:jc w:val="both"/>
        <w:rPr>
          <w:rStyle w:val="Brak"/>
          <w:rFonts w:ascii="Arial" w:eastAsia="Arial" w:hAnsi="Arial" w:cs="Arial"/>
        </w:rPr>
      </w:pPr>
      <w:r>
        <w:rPr>
          <w:rStyle w:val="Brak"/>
          <w:rFonts w:ascii="Arial" w:hAnsi="Arial"/>
        </w:rPr>
        <w:t xml:space="preserve">2. Zamówienie obejmuje również roboty pomocnicze i towarzyszące oraz inne prace konieczne do wykonania zamówienia nieujęte w dokumentacji, a niezbędne do wykonania ze względu na: sztukę budowlaną, zasady wiedzy technicznej i przepisy prawa, wydane dla danego przedsięwzięcia decyzje, zezwolenia i zgłoszenia administracyjne oraz uzgodnienia dokumentacji budowlano-technicznej. </w:t>
      </w:r>
    </w:p>
    <w:p w:rsidR="00EE558B" w:rsidRDefault="000A2167">
      <w:pPr>
        <w:pStyle w:val="Default"/>
        <w:jc w:val="both"/>
        <w:rPr>
          <w:rStyle w:val="Brak"/>
          <w:rFonts w:ascii="Arial" w:eastAsia="Arial" w:hAnsi="Arial" w:cs="Arial"/>
        </w:rPr>
      </w:pPr>
      <w:r>
        <w:rPr>
          <w:rStyle w:val="Brak"/>
          <w:rFonts w:ascii="Arial" w:hAnsi="Arial"/>
        </w:rPr>
        <w:t xml:space="preserve">3. Szczegółowy rodzaj robót oraz ich pełny zakres został określony w dokumentacji budowlano-technicznej stanowiącej </w:t>
      </w:r>
      <w:r>
        <w:rPr>
          <w:rStyle w:val="Brak"/>
          <w:rFonts w:ascii="Arial" w:hAnsi="Arial"/>
          <w:b/>
          <w:bCs/>
        </w:rPr>
        <w:t xml:space="preserve">(Załącznik Nr 1A do SIWZ), </w:t>
      </w:r>
      <w:r>
        <w:rPr>
          <w:rStyle w:val="Brak"/>
          <w:rFonts w:ascii="Arial" w:hAnsi="Arial"/>
        </w:rPr>
        <w:t xml:space="preserve">w skład której wchodzą: </w:t>
      </w:r>
    </w:p>
    <w:p w:rsidR="00EE558B" w:rsidRDefault="000A2167">
      <w:pPr>
        <w:pStyle w:val="Default"/>
        <w:jc w:val="both"/>
        <w:rPr>
          <w:rStyle w:val="Brak"/>
          <w:rFonts w:ascii="Arial" w:eastAsia="Arial" w:hAnsi="Arial" w:cs="Arial"/>
        </w:rPr>
      </w:pPr>
      <w:r>
        <w:rPr>
          <w:rStyle w:val="Brak"/>
          <w:rFonts w:ascii="Arial" w:hAnsi="Arial"/>
        </w:rPr>
        <w:t xml:space="preserve">- Projekty budowlane, projekty wykonawcze, </w:t>
      </w:r>
    </w:p>
    <w:p w:rsidR="00EE558B" w:rsidRDefault="000A2167">
      <w:pPr>
        <w:pStyle w:val="Default"/>
        <w:jc w:val="both"/>
        <w:rPr>
          <w:rStyle w:val="Brak"/>
          <w:rFonts w:ascii="Arial" w:eastAsia="Arial" w:hAnsi="Arial" w:cs="Arial"/>
        </w:rPr>
      </w:pPr>
      <w:r>
        <w:rPr>
          <w:rStyle w:val="Brak"/>
          <w:rFonts w:ascii="Arial" w:hAnsi="Arial"/>
        </w:rPr>
        <w:t xml:space="preserve">- Specyfikacje techniczne wykonania i odbioru robót budowlanych (STWiOR), </w:t>
      </w:r>
    </w:p>
    <w:p w:rsidR="00EE558B" w:rsidRDefault="000A2167">
      <w:pPr>
        <w:pStyle w:val="Default"/>
        <w:jc w:val="both"/>
        <w:rPr>
          <w:rStyle w:val="Brak"/>
          <w:rFonts w:ascii="Arial" w:eastAsia="Arial" w:hAnsi="Arial" w:cs="Arial"/>
        </w:rPr>
      </w:pPr>
      <w:r>
        <w:rPr>
          <w:rStyle w:val="Brak"/>
          <w:rFonts w:ascii="Arial" w:hAnsi="Arial"/>
        </w:rPr>
        <w:t xml:space="preserve">- Przedmiary robót, z tym zastrzeżeniem, iż </w:t>
      </w:r>
      <w:r>
        <w:rPr>
          <w:rStyle w:val="Brak"/>
          <w:rFonts w:ascii="Arial" w:hAnsi="Arial"/>
          <w:i/>
          <w:iCs/>
        </w:rPr>
        <w:t>przedmiary robó</w:t>
      </w:r>
      <w:r>
        <w:rPr>
          <w:rStyle w:val="Brak"/>
          <w:rFonts w:ascii="Arial" w:hAnsi="Arial"/>
          <w:i/>
          <w:iCs/>
          <w:lang w:val="nl-NL"/>
        </w:rPr>
        <w:t>t za</w:t>
      </w:r>
      <w:r>
        <w:rPr>
          <w:rStyle w:val="Brak"/>
          <w:rFonts w:ascii="Arial" w:hAnsi="Arial"/>
          <w:i/>
          <w:iCs/>
        </w:rPr>
        <w:t>łączone do SIWZ mają charakter pomocniczy</w:t>
      </w:r>
      <w:r>
        <w:rPr>
          <w:rStyle w:val="Brak"/>
          <w:rFonts w:ascii="Arial" w:hAnsi="Arial"/>
        </w:rPr>
        <w:t xml:space="preserve">. </w:t>
      </w:r>
    </w:p>
    <w:p w:rsidR="00EE558B" w:rsidRDefault="000A2167">
      <w:pPr>
        <w:pStyle w:val="Default"/>
        <w:jc w:val="both"/>
        <w:rPr>
          <w:rStyle w:val="Brak"/>
          <w:rFonts w:ascii="Arial" w:eastAsia="Arial" w:hAnsi="Arial" w:cs="Arial"/>
        </w:rPr>
      </w:pPr>
      <w:r>
        <w:rPr>
          <w:rStyle w:val="Brak"/>
          <w:rFonts w:ascii="Arial" w:hAnsi="Arial"/>
        </w:rPr>
        <w:t xml:space="preserve">Dokumentacja jest dostępna na stronie internetowej zamawiającego: www.bip.stoczek-lukowski.pl. </w:t>
      </w:r>
    </w:p>
    <w:p w:rsidR="00EE558B" w:rsidRDefault="000A2167">
      <w:pPr>
        <w:pStyle w:val="Default"/>
        <w:spacing w:after="62"/>
        <w:jc w:val="both"/>
        <w:rPr>
          <w:rStyle w:val="Brak"/>
          <w:rFonts w:ascii="Arial" w:eastAsia="Arial" w:hAnsi="Arial" w:cs="Arial"/>
        </w:rPr>
      </w:pPr>
      <w:r>
        <w:rPr>
          <w:rStyle w:val="Brak"/>
          <w:rFonts w:ascii="Arial" w:hAnsi="Arial"/>
        </w:rPr>
        <w:t>4. Wykonawca zobowiązany jest do dokładnego sprawdzenia ilości robót z dokumentacją projektową. Z uwagi na to, że umowa na roboty będzie umową ryczałtową w przypadku wystąpienia w trakcie prowadzenia robó</w:t>
      </w:r>
      <w:r>
        <w:rPr>
          <w:rStyle w:val="Brak"/>
          <w:rFonts w:ascii="Arial" w:hAnsi="Arial"/>
          <w:lang w:val="de-DE"/>
        </w:rPr>
        <w:t>t wi</w:t>
      </w:r>
      <w:r>
        <w:rPr>
          <w:rStyle w:val="Brak"/>
          <w:rFonts w:ascii="Arial" w:hAnsi="Arial"/>
        </w:rPr>
        <w:t xml:space="preserve">ększej ilości robót w jakiejkolwiek pozycji przedmiarowej nie będzie mogło być uznane za roboty dodatkowe z żądaniem dodatkowego wynagrodzenia. Ewentualny brak w przedmiarze robót lub we wzorze tabeli elementów rozliczeniowych robót koniecznych do wykonania wynikających z dokumentacji projektowej nie zwalnia wykonawcy od obowiązku ich wykonania na podstawie projektu w cenie umownej. </w:t>
      </w:r>
    </w:p>
    <w:p w:rsidR="00EE558B" w:rsidRDefault="000A2167">
      <w:pPr>
        <w:pStyle w:val="Default"/>
        <w:jc w:val="both"/>
        <w:rPr>
          <w:rStyle w:val="Brak"/>
          <w:rFonts w:ascii="Arial" w:eastAsia="Arial" w:hAnsi="Arial" w:cs="Arial"/>
        </w:rPr>
      </w:pPr>
      <w:r>
        <w:rPr>
          <w:rStyle w:val="Brak"/>
          <w:rFonts w:ascii="Arial" w:hAnsi="Arial"/>
        </w:rPr>
        <w:t>5. Wykonawca ma prawo skorygować w przedmiarze i wzorze tabeli elementów rozliczeniowych ilości robót do wielkości wedł</w:t>
      </w:r>
      <w:r>
        <w:rPr>
          <w:rStyle w:val="Brak"/>
          <w:rFonts w:ascii="Arial" w:hAnsi="Arial"/>
          <w:lang w:val="nl-NL"/>
        </w:rPr>
        <w:t>ug w</w:t>
      </w:r>
      <w:r>
        <w:rPr>
          <w:rStyle w:val="Brak"/>
          <w:rFonts w:ascii="Arial" w:hAnsi="Arial"/>
        </w:rPr>
        <w:t xml:space="preserve">łasnych obliczeń na podstawie projektu oraz SST. </w:t>
      </w:r>
    </w:p>
    <w:p w:rsidR="00EE558B" w:rsidRDefault="00EE558B">
      <w:pPr>
        <w:pStyle w:val="Default"/>
        <w:jc w:val="both"/>
        <w:rPr>
          <w:rFonts w:ascii="Arial" w:eastAsia="Arial" w:hAnsi="Arial" w:cs="Arial"/>
        </w:rPr>
      </w:pPr>
    </w:p>
    <w:p w:rsidR="00EE558B" w:rsidRDefault="000A2167">
      <w:pPr>
        <w:pStyle w:val="Default"/>
        <w:jc w:val="both"/>
        <w:rPr>
          <w:rStyle w:val="Brak"/>
          <w:rFonts w:ascii="Arial" w:eastAsia="Arial" w:hAnsi="Arial" w:cs="Arial"/>
        </w:rPr>
      </w:pPr>
      <w:r>
        <w:rPr>
          <w:rStyle w:val="Brak"/>
          <w:rFonts w:ascii="Arial" w:hAnsi="Arial"/>
          <w:b/>
          <w:bCs/>
        </w:rPr>
        <w:t xml:space="preserve">Część II – „Modernizacja biblioteki z przeznaczeniem na Centrum Integracji Społecznej” </w:t>
      </w:r>
    </w:p>
    <w:p w:rsidR="00EE558B" w:rsidRDefault="000A2167">
      <w:pPr>
        <w:pStyle w:val="Default"/>
        <w:spacing w:after="59"/>
        <w:jc w:val="both"/>
        <w:rPr>
          <w:rStyle w:val="Brak"/>
          <w:rFonts w:ascii="Arial" w:eastAsia="Arial" w:hAnsi="Arial" w:cs="Arial"/>
        </w:rPr>
      </w:pPr>
      <w:r>
        <w:rPr>
          <w:rStyle w:val="Brak"/>
          <w:rFonts w:ascii="Arial" w:hAnsi="Arial"/>
        </w:rPr>
        <w:t xml:space="preserve">1. Zadanie inwestycyjne będzie realizowane na działkach 1942/5  i 1564 położonych w Stoczku Łukowskim </w:t>
      </w:r>
    </w:p>
    <w:p w:rsidR="00EE558B" w:rsidRDefault="000A2167">
      <w:pPr>
        <w:pStyle w:val="Default"/>
        <w:spacing w:after="59"/>
        <w:jc w:val="both"/>
        <w:rPr>
          <w:rStyle w:val="Brak"/>
          <w:rFonts w:ascii="Arial" w:eastAsia="Arial" w:hAnsi="Arial" w:cs="Arial"/>
        </w:rPr>
      </w:pPr>
      <w:r>
        <w:rPr>
          <w:rStyle w:val="Brak"/>
          <w:rFonts w:ascii="Arial" w:hAnsi="Arial"/>
        </w:rPr>
        <w:t xml:space="preserve">2. Zamówienie obejmuje również roboty pomocnicze i towarzyszące oraz inne prace konieczne do wykonania zamówienia nieujęte w dokumentacji, a niezbędne do wykonania ze względu na: sztukę budowlaną, zasady wiedzy technicznej i przepisy prawa, wydane dla danego przedsięwzięcia decyzje, zezwolenia i zgłoszenia administracyjne oraz uzgodnienia dokumentacji budowlano-technicznej. </w:t>
      </w:r>
    </w:p>
    <w:p w:rsidR="00EE558B" w:rsidRDefault="000A2167">
      <w:pPr>
        <w:pStyle w:val="Default"/>
        <w:jc w:val="both"/>
        <w:rPr>
          <w:rStyle w:val="Brak"/>
          <w:rFonts w:ascii="Arial" w:eastAsia="Arial" w:hAnsi="Arial" w:cs="Arial"/>
        </w:rPr>
      </w:pPr>
      <w:r>
        <w:rPr>
          <w:rStyle w:val="Brak"/>
          <w:rFonts w:ascii="Arial" w:hAnsi="Arial"/>
        </w:rPr>
        <w:t xml:space="preserve">3. Szczegółowy rodzaj robót oraz ich pełny zakres został określony w dokumentacji budowlano-technicznej stanowiącej </w:t>
      </w:r>
      <w:r>
        <w:rPr>
          <w:rStyle w:val="Brak"/>
          <w:rFonts w:ascii="Arial" w:hAnsi="Arial"/>
          <w:b/>
          <w:bCs/>
        </w:rPr>
        <w:t xml:space="preserve">(Załącznik Nr 1B do SIWZ), </w:t>
      </w:r>
      <w:r>
        <w:rPr>
          <w:rStyle w:val="Brak"/>
          <w:rFonts w:ascii="Arial" w:hAnsi="Arial"/>
        </w:rPr>
        <w:t xml:space="preserve">w skład której wchodzą: </w:t>
      </w:r>
    </w:p>
    <w:p w:rsidR="00EE558B" w:rsidRDefault="00EE558B">
      <w:pPr>
        <w:pStyle w:val="Default"/>
        <w:jc w:val="both"/>
        <w:rPr>
          <w:rFonts w:ascii="Arial" w:eastAsia="Arial" w:hAnsi="Arial" w:cs="Arial"/>
        </w:rPr>
      </w:pPr>
    </w:p>
    <w:p w:rsidR="00EE558B" w:rsidRDefault="000A2167">
      <w:pPr>
        <w:pStyle w:val="Default"/>
        <w:jc w:val="both"/>
        <w:rPr>
          <w:rStyle w:val="Brak"/>
          <w:rFonts w:ascii="Arial" w:eastAsia="Arial" w:hAnsi="Arial" w:cs="Arial"/>
        </w:rPr>
      </w:pPr>
      <w:r>
        <w:rPr>
          <w:rStyle w:val="Brak"/>
          <w:rFonts w:ascii="Arial" w:hAnsi="Arial"/>
        </w:rPr>
        <w:t xml:space="preserve">- Projekty budowlane, projekty wykonawcze, </w:t>
      </w:r>
    </w:p>
    <w:p w:rsidR="00EE558B" w:rsidRDefault="000A2167">
      <w:pPr>
        <w:pStyle w:val="Default"/>
        <w:jc w:val="both"/>
        <w:rPr>
          <w:rStyle w:val="Brak"/>
          <w:rFonts w:ascii="Arial" w:eastAsia="Arial" w:hAnsi="Arial" w:cs="Arial"/>
        </w:rPr>
      </w:pPr>
      <w:r>
        <w:rPr>
          <w:rStyle w:val="Brak"/>
          <w:rFonts w:ascii="Arial" w:hAnsi="Arial"/>
        </w:rPr>
        <w:t xml:space="preserve">- Specyfikacje techniczne wykonania i odbioru robót budowlanych (STWiOR), </w:t>
      </w:r>
    </w:p>
    <w:p w:rsidR="00EE558B" w:rsidRDefault="000A2167">
      <w:pPr>
        <w:pStyle w:val="Default"/>
        <w:jc w:val="both"/>
        <w:rPr>
          <w:rStyle w:val="Brak"/>
          <w:rFonts w:ascii="Arial" w:eastAsia="Arial" w:hAnsi="Arial" w:cs="Arial"/>
        </w:rPr>
      </w:pPr>
      <w:r>
        <w:rPr>
          <w:rStyle w:val="Brak"/>
          <w:rFonts w:ascii="Arial" w:hAnsi="Arial"/>
        </w:rPr>
        <w:t xml:space="preserve">- Przedmiary robót, z tym zastrzeżeniem, iż </w:t>
      </w:r>
      <w:r>
        <w:rPr>
          <w:rStyle w:val="Brak"/>
          <w:rFonts w:ascii="Arial" w:hAnsi="Arial"/>
          <w:i/>
          <w:iCs/>
        </w:rPr>
        <w:t>przedmiary robó</w:t>
      </w:r>
      <w:r>
        <w:rPr>
          <w:rStyle w:val="Brak"/>
          <w:rFonts w:ascii="Arial" w:hAnsi="Arial"/>
          <w:i/>
          <w:iCs/>
          <w:lang w:val="nl-NL"/>
        </w:rPr>
        <w:t>t za</w:t>
      </w:r>
      <w:r>
        <w:rPr>
          <w:rStyle w:val="Brak"/>
          <w:rFonts w:ascii="Arial" w:hAnsi="Arial"/>
          <w:i/>
          <w:iCs/>
        </w:rPr>
        <w:t>łączone do SIWZ mają charakter pomocniczy</w:t>
      </w:r>
      <w:r>
        <w:rPr>
          <w:rStyle w:val="Brak"/>
          <w:rFonts w:ascii="Arial" w:hAnsi="Arial"/>
        </w:rPr>
        <w:t xml:space="preserve">. </w:t>
      </w:r>
    </w:p>
    <w:p w:rsidR="00EE558B" w:rsidRDefault="000A2167">
      <w:pPr>
        <w:pStyle w:val="Default"/>
        <w:jc w:val="both"/>
        <w:rPr>
          <w:rStyle w:val="Brak"/>
          <w:rFonts w:ascii="Arial" w:eastAsia="Arial" w:hAnsi="Arial" w:cs="Arial"/>
        </w:rPr>
      </w:pPr>
      <w:r>
        <w:rPr>
          <w:rStyle w:val="Brak"/>
          <w:rFonts w:ascii="Arial" w:hAnsi="Arial"/>
        </w:rPr>
        <w:t>Dokumentacja jest dostępna na stronie internetowej zamawiającego:</w:t>
      </w:r>
      <w:r>
        <w:t xml:space="preserve"> </w:t>
      </w:r>
      <w:r>
        <w:rPr>
          <w:rStyle w:val="Brak"/>
          <w:rFonts w:ascii="Arial" w:hAnsi="Arial"/>
        </w:rPr>
        <w:t xml:space="preserve">www.bip.stoczek-lukowski.pl.   </w:t>
      </w:r>
    </w:p>
    <w:p w:rsidR="00EE558B" w:rsidRDefault="000A2167">
      <w:pPr>
        <w:pStyle w:val="Default"/>
        <w:jc w:val="both"/>
        <w:rPr>
          <w:rStyle w:val="Brak"/>
          <w:rFonts w:ascii="Arial" w:eastAsia="Arial" w:hAnsi="Arial" w:cs="Arial"/>
        </w:rPr>
      </w:pPr>
      <w:r>
        <w:rPr>
          <w:rStyle w:val="Brak"/>
          <w:rFonts w:ascii="Arial" w:hAnsi="Arial"/>
        </w:rPr>
        <w:t xml:space="preserve"> 4. Wykonawca zobowiązany jest do dokładnego sprawdzenia ilości robót z dokumentacją projektową. Z uwagi na to, że umowa na roboty będzie umową ryczałtową w przypadku wystąpienia w trakcie prowadzenia robó</w:t>
      </w:r>
      <w:r>
        <w:rPr>
          <w:rStyle w:val="Brak"/>
          <w:rFonts w:ascii="Arial" w:hAnsi="Arial"/>
          <w:lang w:val="de-DE"/>
        </w:rPr>
        <w:t>t wi</w:t>
      </w:r>
      <w:r>
        <w:rPr>
          <w:rStyle w:val="Brak"/>
          <w:rFonts w:ascii="Arial" w:hAnsi="Arial"/>
        </w:rPr>
        <w:t xml:space="preserve">ększej ilości robót w jakiejkolwiek pozycji przedmiarowej nie będzie mogło być uznane za roboty dodatkowe z żądaniem dodatkowego wynagrodzenia. Ewentualny brak w przedmiarze robót lub we wzorze tabeli elementów rozliczeniowych robót koniecznych do wykonania wynikających z dokumentacji projektowej nie zwalnia wykonawcy od obowiązku ich wykonania na podstawie projektu w cenie umownej. </w:t>
      </w:r>
    </w:p>
    <w:p w:rsidR="00EE558B" w:rsidRDefault="00EE558B">
      <w:pPr>
        <w:pStyle w:val="Default"/>
        <w:jc w:val="both"/>
        <w:rPr>
          <w:rFonts w:ascii="Arial" w:eastAsia="Arial" w:hAnsi="Arial" w:cs="Arial"/>
        </w:rPr>
      </w:pPr>
    </w:p>
    <w:p w:rsidR="00EE558B" w:rsidRDefault="000A2167">
      <w:pPr>
        <w:pStyle w:val="Default"/>
        <w:jc w:val="both"/>
        <w:rPr>
          <w:rStyle w:val="Brak"/>
          <w:rFonts w:ascii="Arial" w:eastAsia="Arial" w:hAnsi="Arial" w:cs="Arial"/>
        </w:rPr>
      </w:pPr>
      <w:r>
        <w:rPr>
          <w:rStyle w:val="Brak"/>
          <w:rFonts w:ascii="Arial" w:hAnsi="Arial"/>
        </w:rPr>
        <w:t>5. Wykonawca ma prawo skorygować w przedmiarze i wzorze tabeli elementów rozliczeniowych ilości robót do wielkości wedł</w:t>
      </w:r>
      <w:r>
        <w:rPr>
          <w:rStyle w:val="Brak"/>
          <w:rFonts w:ascii="Arial" w:hAnsi="Arial"/>
          <w:lang w:val="nl-NL"/>
        </w:rPr>
        <w:t>ug w</w:t>
      </w:r>
      <w:r>
        <w:rPr>
          <w:rStyle w:val="Brak"/>
          <w:rFonts w:ascii="Arial" w:hAnsi="Arial"/>
        </w:rPr>
        <w:t xml:space="preserve">łasnych obliczeń na podstawie projektu oraz SST. </w:t>
      </w:r>
    </w:p>
    <w:p w:rsidR="00EE558B" w:rsidRDefault="00EE558B">
      <w:pPr>
        <w:pStyle w:val="Default"/>
        <w:jc w:val="both"/>
        <w:rPr>
          <w:rFonts w:ascii="Arial" w:eastAsia="Arial" w:hAnsi="Arial" w:cs="Arial"/>
        </w:rPr>
      </w:pPr>
    </w:p>
    <w:p w:rsidR="00EE558B" w:rsidRDefault="000A2167">
      <w:pPr>
        <w:pStyle w:val="Default"/>
        <w:jc w:val="both"/>
        <w:rPr>
          <w:rStyle w:val="Brak"/>
          <w:rFonts w:ascii="Arial" w:eastAsia="Arial" w:hAnsi="Arial" w:cs="Arial"/>
        </w:rPr>
      </w:pPr>
      <w:r>
        <w:rPr>
          <w:rStyle w:val="Brak"/>
          <w:rFonts w:ascii="Arial" w:hAnsi="Arial"/>
          <w:b/>
          <w:bCs/>
        </w:rPr>
        <w:t xml:space="preserve">2.2 Zakres przedmiotu zamówienia: </w:t>
      </w:r>
    </w:p>
    <w:p w:rsidR="00EE558B" w:rsidRDefault="000A2167">
      <w:pPr>
        <w:pStyle w:val="Default"/>
        <w:jc w:val="both"/>
        <w:rPr>
          <w:rStyle w:val="Brak"/>
          <w:rFonts w:ascii="Arial" w:eastAsia="Arial" w:hAnsi="Arial" w:cs="Arial"/>
        </w:rPr>
      </w:pPr>
      <w:r>
        <w:rPr>
          <w:rStyle w:val="Brak"/>
          <w:rFonts w:ascii="Arial" w:hAnsi="Arial"/>
        </w:rPr>
        <w:t xml:space="preserve">1. Zakres przedmiotu zamówienia obejmuje odpowiednio: </w:t>
      </w:r>
    </w:p>
    <w:p w:rsidR="00EE558B" w:rsidRDefault="000A2167">
      <w:pPr>
        <w:pStyle w:val="Default"/>
        <w:spacing w:after="23"/>
        <w:jc w:val="both"/>
        <w:rPr>
          <w:rStyle w:val="Brak"/>
          <w:rFonts w:ascii="Arial" w:eastAsia="Arial" w:hAnsi="Arial" w:cs="Arial"/>
        </w:rPr>
      </w:pPr>
      <w:r>
        <w:rPr>
          <w:rStyle w:val="Brak"/>
          <w:rFonts w:ascii="Arial" w:hAnsi="Arial"/>
        </w:rPr>
        <w:t>Część I.</w:t>
      </w:r>
      <w:r>
        <w:t xml:space="preserve"> </w:t>
      </w:r>
      <w:r>
        <w:rPr>
          <w:rStyle w:val="Brak"/>
          <w:rFonts w:ascii="Arial" w:hAnsi="Arial"/>
        </w:rPr>
        <w:t>Zagospodarowanie rynku w miejscowości Stoczek Łukowski</w:t>
      </w:r>
    </w:p>
    <w:p w:rsidR="00EE558B" w:rsidRDefault="000A2167">
      <w:pPr>
        <w:pStyle w:val="Default"/>
        <w:spacing w:after="23"/>
        <w:jc w:val="both"/>
        <w:rPr>
          <w:rStyle w:val="Brak"/>
          <w:rFonts w:ascii="Arial" w:eastAsia="Arial" w:hAnsi="Arial" w:cs="Arial"/>
        </w:rPr>
      </w:pPr>
      <w:r>
        <w:rPr>
          <w:rStyle w:val="Brak"/>
          <w:rFonts w:ascii="Arial" w:hAnsi="Arial"/>
        </w:rPr>
        <w:t>Część II.</w:t>
      </w:r>
      <w:r>
        <w:t xml:space="preserve"> </w:t>
      </w:r>
      <w:r>
        <w:rPr>
          <w:rStyle w:val="Brak"/>
          <w:rFonts w:ascii="Arial" w:hAnsi="Arial"/>
        </w:rPr>
        <w:t>Modernizacja biblioteki z przeznaczeniem na Centrum Integracji Społecznej</w:t>
      </w:r>
    </w:p>
    <w:p w:rsidR="00EE558B" w:rsidRDefault="000A2167">
      <w:pPr>
        <w:pStyle w:val="Default"/>
        <w:spacing w:after="23"/>
        <w:jc w:val="both"/>
        <w:rPr>
          <w:rStyle w:val="Brak"/>
          <w:rFonts w:ascii="Arial" w:eastAsia="Arial" w:hAnsi="Arial" w:cs="Arial"/>
        </w:rPr>
      </w:pPr>
      <w:r>
        <w:rPr>
          <w:rStyle w:val="Brak"/>
          <w:rFonts w:ascii="Arial" w:hAnsi="Arial"/>
        </w:rPr>
        <w:t xml:space="preserve">2. Przedmiot zamówienia obejmuje wykonanie robót zgodnie z właściwościami określonymi w dokumentacji budowlano-technicznej oraz wszelkie inne roboty i czynności niezbędne do wykonania przedmiotu zamówienia w celu osiągnięcia zakładanego celu operacji/projektu. Roboty należy wykonać zgodnie z dokumentacją budowlano-techniczną, Specyfikacjami Technicznymi Wykonania i Odbioru Robót (stanowiącymi integralną i nierozerwalną część Specyfikacji Istotnych Warunków Zamówienia), obowiązującymi normami, Prawem budowlanym i innymi obowiązującymi przepisami oraz wymaganiami ustalonymi przez zamawiającego. Realizacja zamówienia obejmuje wykonanie wszelkich robót, prac i czynności, jakie są niezbędne do należytego, zgodnego z zasadami sztuki budowlanej i wiedzy technicznej wykonania i prawidłowego ukończenia przedmiotu umowy, z uwzględnieniem wydanych decyzji administracyjnych, warunków, zezwoleń, uzgodnień i obowiązujących przepisów budowlanych, ochrony środowiska, sanitarnych, bhp, p.poż, wymagań Zamawiającego określonych w niniejszej Specyfikacji. </w:t>
      </w:r>
    </w:p>
    <w:p w:rsidR="00EE558B" w:rsidRDefault="000A2167">
      <w:pPr>
        <w:pStyle w:val="Default"/>
        <w:jc w:val="both"/>
        <w:rPr>
          <w:rStyle w:val="Brak"/>
          <w:rFonts w:ascii="Arial" w:eastAsia="Arial" w:hAnsi="Arial" w:cs="Arial"/>
        </w:rPr>
      </w:pPr>
      <w:r>
        <w:rPr>
          <w:rStyle w:val="Brak"/>
          <w:rFonts w:ascii="Arial" w:hAnsi="Arial"/>
        </w:rPr>
        <w:lastRenderedPageBreak/>
        <w:t xml:space="preserve">3. W ramach wykonania przedmiotu zamówienia wykonawca przed rozpoczęciem prac zobligowany jest do przeprowadzenia inwentaryzacji przyrodniczej w zakresie występowania ptaków i zwierząt gatunków chronionych określonych na podstawie art. 49 ustawy z dnia 16 kwietnia 2004r. o ochronie przyrody (Dz. u. z 2018r. poz. 1614 z późn. zm.), zgodnie z rozporządzeniem Ministra Środowiska z dnia 16 grudnia 2016r. w sprawie ochrony gatunkowej zwierząt (Dz.U. z 2016r. poz. 2183). </w:t>
      </w:r>
    </w:p>
    <w:p w:rsidR="00EE558B" w:rsidRDefault="000A2167">
      <w:pPr>
        <w:pStyle w:val="Default"/>
        <w:jc w:val="both"/>
        <w:rPr>
          <w:rStyle w:val="Brak"/>
          <w:rFonts w:ascii="Arial" w:eastAsia="Arial" w:hAnsi="Arial" w:cs="Arial"/>
        </w:rPr>
      </w:pPr>
      <w:r>
        <w:rPr>
          <w:rStyle w:val="Brak"/>
          <w:rFonts w:ascii="Arial" w:hAnsi="Arial"/>
        </w:rPr>
        <w:t xml:space="preserve">Inwentaryzację przyrodniczą należy przedłożyć zamawiającemu przed rozpoczęciem prac. </w:t>
      </w:r>
    </w:p>
    <w:p w:rsidR="00EE558B" w:rsidRDefault="000A2167">
      <w:pPr>
        <w:pStyle w:val="Default"/>
        <w:jc w:val="both"/>
        <w:rPr>
          <w:rStyle w:val="Brak"/>
          <w:rFonts w:ascii="Arial" w:eastAsia="Arial" w:hAnsi="Arial" w:cs="Arial"/>
        </w:rPr>
      </w:pPr>
      <w:r>
        <w:rPr>
          <w:rStyle w:val="Brak"/>
          <w:rFonts w:ascii="Arial" w:hAnsi="Arial"/>
        </w:rPr>
        <w:t xml:space="preserve">4. Wykonawca przy realizacji zamówienia zobowiązany jest do opracowania i zatwierdzenia planu bezpieczeństwa i ochrony zdrowia oraz do utrzymania w czystości dróg publicznych po których będzie odbywał się ruch pojazdów budowy i transportujących materiały. W przypadku ewentualnych roszczeń odszkodowawczych administratorów i zarządców za zniszczenie dróg przez transport budowy Wykonawca jest zobowiązany do ich naprawy na własny koszt, który nie będzie podlegał odrębnej zapłacie i jest wliczony w cenę kontraktową. </w:t>
      </w:r>
    </w:p>
    <w:p w:rsidR="00EE558B" w:rsidRDefault="00EE558B">
      <w:pPr>
        <w:pStyle w:val="Default"/>
        <w:jc w:val="both"/>
        <w:rPr>
          <w:rFonts w:ascii="Arial" w:eastAsia="Arial" w:hAnsi="Arial" w:cs="Arial"/>
        </w:rPr>
      </w:pPr>
    </w:p>
    <w:p w:rsidR="00EE558B" w:rsidRDefault="000A2167">
      <w:pPr>
        <w:pStyle w:val="Default"/>
        <w:jc w:val="both"/>
        <w:rPr>
          <w:rStyle w:val="Brak"/>
          <w:rFonts w:ascii="Arial" w:eastAsia="Arial" w:hAnsi="Arial" w:cs="Arial"/>
        </w:rPr>
      </w:pPr>
      <w:r>
        <w:rPr>
          <w:rStyle w:val="Brak"/>
          <w:rFonts w:ascii="Arial" w:hAnsi="Arial"/>
          <w:b/>
          <w:bCs/>
        </w:rPr>
        <w:t xml:space="preserve">2.3 Rozwiązania równoważne </w:t>
      </w:r>
    </w:p>
    <w:p w:rsidR="00EE558B" w:rsidRDefault="000A2167">
      <w:pPr>
        <w:pStyle w:val="Default"/>
        <w:jc w:val="both"/>
        <w:rPr>
          <w:rStyle w:val="Brak"/>
          <w:rFonts w:ascii="Arial" w:eastAsia="Arial" w:hAnsi="Arial" w:cs="Arial"/>
        </w:rPr>
      </w:pPr>
      <w:r>
        <w:rPr>
          <w:rStyle w:val="Brak"/>
          <w:rFonts w:ascii="Arial" w:hAnsi="Arial"/>
        </w:rPr>
        <w:t xml:space="preserve">W przypadku użycia w dokumentacji projektowej odniesień do norm, europejskich ocen technicznych, aprobat, specyfikacji technicznych i systemów referencji technicznych, o których mowa w art. 30 ust. 1 pkt 2 i ust. 3 Pzp Zamawiający dopuszcza rozwiązania równoważne opisywanym. Wykonawca analizując dokumentację projektową powinien założyć, że każdemu odniesieniu o którym mowa w art. 30 ust. 1 pkt 2 i ust. 3 Pzp użytemu w dokumentacji projektowej towarzyszy wyraz „lub równoważne". </w:t>
      </w:r>
    </w:p>
    <w:p w:rsidR="00EE558B" w:rsidRDefault="000A2167">
      <w:pPr>
        <w:pStyle w:val="Default"/>
        <w:jc w:val="both"/>
        <w:rPr>
          <w:rStyle w:val="Brak"/>
          <w:rFonts w:ascii="Arial" w:eastAsia="Arial" w:hAnsi="Arial" w:cs="Arial"/>
        </w:rPr>
      </w:pPr>
      <w:r>
        <w:rPr>
          <w:rStyle w:val="Brak"/>
          <w:rFonts w:ascii="Arial" w:hAnsi="Arial"/>
        </w:rPr>
        <w:t xml:space="preserve">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t>
      </w:r>
    </w:p>
    <w:p w:rsidR="00EE558B" w:rsidRDefault="000A2167">
      <w:pPr>
        <w:pStyle w:val="Default"/>
        <w:jc w:val="both"/>
        <w:rPr>
          <w:rStyle w:val="Brak"/>
          <w:rFonts w:ascii="Arial" w:eastAsia="Arial" w:hAnsi="Arial" w:cs="Arial"/>
        </w:rPr>
      </w:pPr>
      <w:r>
        <w:rPr>
          <w:rStyle w:val="Brak"/>
          <w:rFonts w:ascii="Arial" w:hAnsi="Arial"/>
        </w:rPr>
        <w:t xml:space="preserve">Wykonawca, który zastosuje urządzenia lub materiały równoważne będzie obowiązany wykazać w trakcie realizacji zamówienia, że zastosowane przez niego urządzenia i materiały spełniają wymagania określone przez zamawiającego. </w:t>
      </w:r>
    </w:p>
    <w:p w:rsidR="00EE558B" w:rsidRDefault="000A2167">
      <w:pPr>
        <w:pStyle w:val="Default"/>
        <w:jc w:val="both"/>
        <w:rPr>
          <w:rStyle w:val="Brak"/>
          <w:rFonts w:ascii="Arial" w:eastAsia="Arial" w:hAnsi="Arial" w:cs="Arial"/>
        </w:rPr>
      </w:pPr>
      <w:r>
        <w:rPr>
          <w:rStyle w:val="Brak"/>
          <w:rFonts w:ascii="Arial" w:hAnsi="Arial"/>
        </w:rPr>
        <w:t xml:space="preserve">Użycie w dokumentacji projektowej oznakowania w rozumieniu art. 2 pkt 16 ustawy Pzp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w:t>
      </w:r>
      <w:r>
        <w:rPr>
          <w:rStyle w:val="Brak"/>
          <w:rFonts w:ascii="Arial" w:hAnsi="Arial"/>
        </w:rPr>
        <w:lastRenderedPageBreak/>
        <w:t xml:space="preserve">dokumentację techniczną producenta, o ile dany Wykonawca udowodni, że roboty budowlane, dostawy lub usługi, które mają zostać przez niego wykonane, spełniają wymagania określonego oznakowania lub określone wymagania wskazane przez Zamawiającego. </w:t>
      </w:r>
    </w:p>
    <w:p w:rsidR="00EE558B" w:rsidRDefault="000A2167">
      <w:pPr>
        <w:pStyle w:val="Default"/>
        <w:jc w:val="both"/>
        <w:rPr>
          <w:rStyle w:val="Brak"/>
          <w:rFonts w:ascii="Arial" w:eastAsia="Arial" w:hAnsi="Arial" w:cs="Arial"/>
        </w:rPr>
      </w:pPr>
      <w:r>
        <w:rPr>
          <w:rStyle w:val="Brak"/>
          <w:rFonts w:ascii="Arial" w:hAnsi="Arial"/>
        </w:rPr>
        <w:t xml:space="preserve">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 </w:t>
      </w:r>
    </w:p>
    <w:p w:rsidR="00EE558B" w:rsidRDefault="000A2167">
      <w:pPr>
        <w:pStyle w:val="Default"/>
        <w:jc w:val="both"/>
        <w:rPr>
          <w:rStyle w:val="Brak"/>
          <w:rFonts w:ascii="Arial" w:eastAsia="Arial" w:hAnsi="Arial" w:cs="Arial"/>
        </w:rPr>
      </w:pPr>
      <w:r>
        <w:rPr>
          <w:rStyle w:val="Brak"/>
          <w:rFonts w:ascii="Arial" w:hAnsi="Arial"/>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 </w:t>
      </w:r>
    </w:p>
    <w:p w:rsidR="00EE558B" w:rsidRDefault="000A2167">
      <w:pPr>
        <w:pStyle w:val="Default"/>
        <w:jc w:val="both"/>
        <w:rPr>
          <w:rStyle w:val="Brak"/>
          <w:rFonts w:ascii="Arial" w:eastAsia="Arial" w:hAnsi="Arial" w:cs="Arial"/>
        </w:rPr>
      </w:pPr>
      <w:r>
        <w:rPr>
          <w:rStyle w:val="Brak"/>
          <w:rFonts w:ascii="Arial" w:hAnsi="Arial"/>
        </w:rPr>
        <w:t xml:space="preserve">Określenie parametrów równoważności dla zastosowanych w dokumentacji budowlano-technicznej urządzeń i materiałów zawierają odpowiednio dla zadania 1 – Załącznik nr 1A oraz dla zadania 2 – 1B do SIWZ oraz poszczególne projekty branżowe i specyfikacje techniczne wykonania i odbioru robot stanowiące załącznik do niniejszej SIWZ. </w:t>
      </w:r>
    </w:p>
    <w:p w:rsidR="00EE558B" w:rsidRDefault="00EE558B">
      <w:pPr>
        <w:pStyle w:val="Default"/>
        <w:jc w:val="both"/>
        <w:rPr>
          <w:rFonts w:ascii="Arial" w:eastAsia="Arial" w:hAnsi="Arial" w:cs="Arial"/>
          <w:b/>
          <w:bCs/>
        </w:rPr>
      </w:pPr>
    </w:p>
    <w:p w:rsidR="00EE558B" w:rsidRDefault="00EE558B">
      <w:pPr>
        <w:pStyle w:val="Default"/>
        <w:jc w:val="both"/>
        <w:rPr>
          <w:rFonts w:ascii="Arial" w:eastAsia="Arial" w:hAnsi="Arial" w:cs="Arial"/>
          <w:b/>
          <w:bCs/>
        </w:rPr>
      </w:pPr>
    </w:p>
    <w:p w:rsidR="00EE558B" w:rsidRDefault="000A2167">
      <w:pPr>
        <w:pStyle w:val="Default"/>
        <w:jc w:val="both"/>
        <w:rPr>
          <w:rStyle w:val="Brak"/>
          <w:rFonts w:ascii="Arial" w:eastAsia="Arial" w:hAnsi="Arial" w:cs="Arial"/>
        </w:rPr>
      </w:pPr>
      <w:r>
        <w:rPr>
          <w:rStyle w:val="Brak"/>
          <w:rFonts w:ascii="Arial" w:hAnsi="Arial"/>
          <w:b/>
          <w:bCs/>
        </w:rPr>
        <w:t xml:space="preserve">2.4 Ubezpieczenia </w:t>
      </w:r>
    </w:p>
    <w:p w:rsidR="00EE558B" w:rsidRDefault="000A2167">
      <w:pPr>
        <w:pStyle w:val="Default"/>
        <w:jc w:val="both"/>
        <w:rPr>
          <w:rStyle w:val="Brak"/>
          <w:rFonts w:ascii="Arial" w:eastAsia="Arial" w:hAnsi="Arial" w:cs="Arial"/>
        </w:rPr>
      </w:pPr>
      <w:r>
        <w:rPr>
          <w:rStyle w:val="Brak"/>
          <w:rFonts w:ascii="Arial" w:hAnsi="Arial"/>
        </w:rPr>
        <w:t xml:space="preserve">Zamawiający wymaga od Wykonawcy, z którym podpisze umowę, dokumentów potwierdzających, że Wykonawca jest ubezpieczony od odpowiedzialności cywilnej w zakresie prowadzonej działalności związanej z przedmiotem zamówienia na sumę gwarancyjną nie mniejszą niż wartość </w:t>
      </w:r>
      <w:r>
        <w:rPr>
          <w:rStyle w:val="Brak"/>
          <w:rFonts w:ascii="Arial" w:hAnsi="Arial"/>
          <w:lang w:val="it-IT"/>
        </w:rPr>
        <w:t>brutto z</w:t>
      </w:r>
      <w:r>
        <w:rPr>
          <w:rStyle w:val="Brak"/>
          <w:rFonts w:ascii="Arial" w:hAnsi="Arial"/>
        </w:rPr>
        <w:t xml:space="preserve">łożonej oferty. Zamawiający wymaga od Wykonawcy, z którym podpisze umowę posiadania polisy ubezpieczenia zgodnie z warunkami określonymi przez Zamawiającego w § 11 Projektu umowy. </w:t>
      </w:r>
    </w:p>
    <w:p w:rsidR="00EE558B" w:rsidRDefault="00EE558B">
      <w:pPr>
        <w:pStyle w:val="Default"/>
        <w:jc w:val="both"/>
        <w:rPr>
          <w:rFonts w:ascii="Arial" w:eastAsia="Arial" w:hAnsi="Arial" w:cs="Arial"/>
          <w:b/>
          <w:bCs/>
        </w:rPr>
      </w:pPr>
    </w:p>
    <w:p w:rsidR="00EE558B" w:rsidRDefault="000A2167">
      <w:pPr>
        <w:pStyle w:val="Default"/>
        <w:jc w:val="both"/>
        <w:rPr>
          <w:rStyle w:val="Brak"/>
          <w:rFonts w:ascii="Arial" w:eastAsia="Arial" w:hAnsi="Arial" w:cs="Arial"/>
        </w:rPr>
      </w:pPr>
      <w:r>
        <w:rPr>
          <w:rStyle w:val="Brak"/>
          <w:rFonts w:ascii="Arial" w:hAnsi="Arial"/>
          <w:b/>
          <w:bCs/>
        </w:rPr>
        <w:t xml:space="preserve">2.5 Gwarancje </w:t>
      </w:r>
    </w:p>
    <w:p w:rsidR="00EE558B" w:rsidRDefault="000A2167">
      <w:pPr>
        <w:pStyle w:val="Default"/>
        <w:jc w:val="both"/>
        <w:rPr>
          <w:rStyle w:val="Brak"/>
          <w:rFonts w:ascii="Arial" w:eastAsia="Arial" w:hAnsi="Arial" w:cs="Arial"/>
        </w:rPr>
      </w:pPr>
      <w:r>
        <w:rPr>
          <w:rStyle w:val="Brak"/>
          <w:rFonts w:ascii="Arial" w:hAnsi="Arial"/>
        </w:rPr>
        <w:lastRenderedPageBreak/>
        <w:t xml:space="preserve">Okres gwarancji na wykonane roboty budowlane oraz zamontowane urządzenia i materiały do udzielenia jakiego zobowiązany jest Wykonawca wynosi minimum 36 miesięcy od dnia podpisania protokołu odbioru końcowego. </w:t>
      </w:r>
    </w:p>
    <w:p w:rsidR="00EE558B" w:rsidRDefault="000A2167">
      <w:pPr>
        <w:pStyle w:val="Default"/>
        <w:jc w:val="both"/>
        <w:rPr>
          <w:rStyle w:val="Brak"/>
          <w:rFonts w:ascii="Arial" w:eastAsia="Arial" w:hAnsi="Arial" w:cs="Arial"/>
        </w:rPr>
      </w:pPr>
      <w:r>
        <w:rPr>
          <w:rStyle w:val="Brak"/>
          <w:rFonts w:ascii="Arial" w:hAnsi="Arial"/>
        </w:rPr>
        <w:t xml:space="preserve">Wykonawca może przedłużyć minimalny okres gwarancji o okres wskazany w formularzu oferty (maksymalnie o 24 miesiące). Warunki gwarancji opisuje § 12 Projektu umowy. Przedłużenie okresu gwarancji - stanowi również </w:t>
      </w:r>
      <w:r>
        <w:rPr>
          <w:rStyle w:val="Brak"/>
          <w:rFonts w:ascii="Arial" w:hAnsi="Arial"/>
          <w:lang w:val="sv-SE"/>
        </w:rPr>
        <w:t xml:space="preserve">kryterium oceny ofert. </w:t>
      </w:r>
    </w:p>
    <w:p w:rsidR="00EE558B" w:rsidRDefault="000A2167">
      <w:pPr>
        <w:pStyle w:val="Default"/>
        <w:jc w:val="both"/>
        <w:rPr>
          <w:rStyle w:val="Brak"/>
          <w:rFonts w:ascii="Arial" w:eastAsia="Arial" w:hAnsi="Arial" w:cs="Arial"/>
        </w:rPr>
      </w:pPr>
      <w:r>
        <w:rPr>
          <w:rStyle w:val="Brak"/>
          <w:rFonts w:ascii="Arial" w:hAnsi="Arial"/>
        </w:rPr>
        <w:t xml:space="preserve">Zamawiającemu przysługują pełne uprawnienia z tytułu rękojmi za wady fizyczne wynikające z przepisów kodeksu cywilnego w terminach tam określonych – niezależnie od uprawnień z tytułu gwarancji. </w:t>
      </w:r>
    </w:p>
    <w:p w:rsidR="00EE558B" w:rsidRDefault="000A2167">
      <w:pPr>
        <w:pStyle w:val="Default"/>
        <w:jc w:val="both"/>
        <w:rPr>
          <w:rStyle w:val="Brak"/>
          <w:rFonts w:ascii="Arial" w:eastAsia="Arial" w:hAnsi="Arial" w:cs="Arial"/>
        </w:rPr>
      </w:pPr>
      <w:r>
        <w:rPr>
          <w:rStyle w:val="Brak"/>
          <w:rFonts w:ascii="Arial" w:hAnsi="Arial"/>
        </w:rPr>
        <w:t xml:space="preserve">Udzielając gwarancji wykonawca zapewnia bezpłatne czynności przeglądów gwarancyjnych w okresie udzielonej gwarancji na cały przedmiot zamówienia, więc powinien ten koszty uwzględnić w wynagrodzeniu. Przeglądy będą odbywały się minimum raz w roku, chyba, że gwarancja producenta danego urządzenia/materiału wymaga częstszych przeglądów gwarancyjnych. </w:t>
      </w:r>
    </w:p>
    <w:p w:rsidR="00EE558B" w:rsidRDefault="000A2167">
      <w:pPr>
        <w:pStyle w:val="Default"/>
        <w:jc w:val="both"/>
        <w:rPr>
          <w:rStyle w:val="Brak"/>
          <w:rFonts w:ascii="Arial" w:eastAsia="Arial" w:hAnsi="Arial" w:cs="Arial"/>
        </w:rPr>
      </w:pPr>
      <w:r>
        <w:rPr>
          <w:rStyle w:val="Brak"/>
          <w:rFonts w:ascii="Arial" w:hAnsi="Arial"/>
        </w:rPr>
        <w:t>Niezależnie od uprawnień z tytułu gwarancji, Zamawiający może wykonywać uprawnienia z tytułu rękojmi na zasadach ogólnych. Okres rękojmi równy jest okresowi udzielonej gwarancji, z zastrzeżeniem, że okres rękojmi wynosi nie mniej niż 5 lat, licząc od daty odbioru końcowego. Zamawiający wymaga gwarancji w formie pisemnej.</w:t>
      </w:r>
    </w:p>
    <w:p w:rsidR="00EE558B" w:rsidRDefault="000A2167">
      <w:pPr>
        <w:pStyle w:val="Default"/>
        <w:jc w:val="both"/>
        <w:rPr>
          <w:rStyle w:val="Brak"/>
          <w:rFonts w:ascii="Arial" w:eastAsia="Arial" w:hAnsi="Arial" w:cs="Arial"/>
        </w:rPr>
      </w:pPr>
      <w:r>
        <w:rPr>
          <w:rStyle w:val="Brak"/>
          <w:rFonts w:ascii="Arial" w:hAnsi="Arial"/>
        </w:rPr>
        <w:t xml:space="preserve"> </w:t>
      </w:r>
    </w:p>
    <w:p w:rsidR="00EE558B" w:rsidRDefault="000A2167">
      <w:pPr>
        <w:pStyle w:val="Default"/>
        <w:jc w:val="both"/>
        <w:rPr>
          <w:rStyle w:val="Brak"/>
          <w:rFonts w:ascii="Arial" w:eastAsia="Arial" w:hAnsi="Arial" w:cs="Arial"/>
        </w:rPr>
      </w:pPr>
      <w:r>
        <w:rPr>
          <w:rStyle w:val="Brak"/>
          <w:rFonts w:ascii="Arial" w:hAnsi="Arial"/>
          <w:b/>
          <w:bCs/>
        </w:rPr>
        <w:t xml:space="preserve">2.6 Podwykonawcy </w:t>
      </w:r>
    </w:p>
    <w:p w:rsidR="00EE558B" w:rsidRDefault="000A2167">
      <w:pPr>
        <w:pStyle w:val="Default"/>
        <w:jc w:val="both"/>
        <w:rPr>
          <w:rStyle w:val="Brak"/>
          <w:rFonts w:ascii="Arial" w:eastAsia="Arial" w:hAnsi="Arial" w:cs="Arial"/>
        </w:rPr>
      </w:pPr>
      <w:r>
        <w:rPr>
          <w:rStyle w:val="Brak"/>
          <w:rFonts w:ascii="Arial" w:hAnsi="Arial"/>
          <w:b/>
          <w:bCs/>
        </w:rPr>
        <w:t xml:space="preserve">2.6.1. </w:t>
      </w:r>
      <w:r>
        <w:rPr>
          <w:rStyle w:val="Brak"/>
          <w:rFonts w:ascii="Arial" w:hAnsi="Arial"/>
        </w:rPr>
        <w:t xml:space="preserve">Zamawiający dopuszcza korzystanie z podwykonawców. </w:t>
      </w:r>
    </w:p>
    <w:p w:rsidR="00EE558B" w:rsidRDefault="000A2167">
      <w:pPr>
        <w:pStyle w:val="Default"/>
        <w:spacing w:after="21"/>
        <w:jc w:val="both"/>
        <w:rPr>
          <w:rStyle w:val="Brak"/>
          <w:rFonts w:ascii="Arial" w:eastAsia="Arial" w:hAnsi="Arial" w:cs="Arial"/>
        </w:rPr>
      </w:pPr>
      <w:r>
        <w:rPr>
          <w:rStyle w:val="Brak"/>
          <w:rFonts w:ascii="Arial" w:hAnsi="Arial"/>
          <w:b/>
          <w:bCs/>
        </w:rPr>
        <w:t xml:space="preserve">2.6.2. </w:t>
      </w:r>
      <w:r>
        <w:rPr>
          <w:rStyle w:val="Brak"/>
          <w:rFonts w:ascii="Arial" w:hAnsi="Arial"/>
        </w:rPr>
        <w:t xml:space="preserve">Jeżeli na dzień składania oferty Wykonawcy znani są Podwykonawcy, którym zamierza on powierzyć wykonanie części zamówienia, Wykonawca obowiązany jest precyzyjnie (tj. odnosząc się </w:t>
      </w:r>
      <w:r>
        <w:rPr>
          <w:rStyle w:val="Brak"/>
          <w:rFonts w:ascii="Arial" w:hAnsi="Arial"/>
          <w:lang w:val="es-ES_tradnl"/>
        </w:rPr>
        <w:t>do element</w:t>
      </w:r>
      <w:r>
        <w:rPr>
          <w:rStyle w:val="Brak"/>
          <w:rFonts w:ascii="Arial" w:hAnsi="Arial"/>
        </w:rPr>
        <w:t xml:space="preserve">ów robót wyszczególnionych w Zestawieniu Elementów Rozliczeniowych stanowiącego </w:t>
      </w:r>
      <w:r>
        <w:rPr>
          <w:rStyle w:val="Brak"/>
          <w:rFonts w:ascii="Arial" w:hAnsi="Arial"/>
          <w:b/>
          <w:bCs/>
        </w:rPr>
        <w:t>zał. Nr 3A i 3B do SIWZ</w:t>
      </w:r>
      <w:r>
        <w:rPr>
          <w:rStyle w:val="Brak"/>
          <w:rFonts w:ascii="Arial" w:hAnsi="Arial"/>
        </w:rPr>
        <w:t xml:space="preserve">) wskazać na Formularzu Ofertowym (Załącznik nr 3 do SIWZ) części zamówienia/elementy robót, których wykonanie zamierza powierzyć podwykonawcom i podać firmy (oznaczenie przedsiębiorstwa) podwykonawców. </w:t>
      </w:r>
    </w:p>
    <w:p w:rsidR="00EE558B" w:rsidRDefault="000A2167">
      <w:pPr>
        <w:pStyle w:val="Default"/>
        <w:spacing w:after="21"/>
        <w:jc w:val="both"/>
        <w:rPr>
          <w:rStyle w:val="Brak"/>
          <w:rFonts w:ascii="Arial" w:eastAsia="Arial" w:hAnsi="Arial" w:cs="Arial"/>
        </w:rPr>
      </w:pPr>
      <w:r>
        <w:rPr>
          <w:rStyle w:val="Brak"/>
          <w:rFonts w:ascii="Arial" w:hAnsi="Arial"/>
          <w:b/>
          <w:bCs/>
        </w:rPr>
        <w:t xml:space="preserve">2.6.3. </w:t>
      </w:r>
      <w:r>
        <w:rPr>
          <w:rStyle w:val="Brak"/>
          <w:rFonts w:ascii="Arial" w:hAnsi="Arial"/>
        </w:rPr>
        <w:t xml:space="preserve">W przypadku podpisania umowy Wykonawca będzie zobowiązany, aby przed przystąpieniem do wykonania zamówienia podał – o ile będą znane – nazwy albo imiona i nazwiska oraz dane kontaktowe podwykonawców i osób do kontaktu z nimi. Wykonawca będzie zawiadamiał podczas realizacji umowy Zamawiającego o wszelkich zmianach danych dotyczących podwykonawców, a także przekazywał informacje na temat nowych podwykonawców, którym w późniejszym okresie zamierza powierzyć realizację przedmiotu zamówienia. </w:t>
      </w:r>
    </w:p>
    <w:p w:rsidR="00EE558B" w:rsidRDefault="000A2167">
      <w:pPr>
        <w:pStyle w:val="Default"/>
        <w:spacing w:after="21"/>
        <w:jc w:val="both"/>
        <w:rPr>
          <w:rStyle w:val="Brak"/>
          <w:rFonts w:ascii="Arial" w:eastAsia="Arial" w:hAnsi="Arial" w:cs="Arial"/>
        </w:rPr>
      </w:pPr>
      <w:r>
        <w:rPr>
          <w:rStyle w:val="Brak"/>
          <w:rFonts w:ascii="Arial" w:hAnsi="Arial"/>
          <w:b/>
          <w:bCs/>
        </w:rPr>
        <w:t xml:space="preserve">2.6.4. </w:t>
      </w:r>
      <w:r>
        <w:rPr>
          <w:rStyle w:val="Brak"/>
          <w:rFonts w:ascii="Arial" w:hAnsi="Arial"/>
        </w:rPr>
        <w:t xml:space="preserve">W kwestiach nieuregulowanych SIWZ zmiana albo rezygnacja z podwykonawcy odbywa się na zasadach określonych w ustawie. </w:t>
      </w:r>
    </w:p>
    <w:p w:rsidR="00EE558B" w:rsidRDefault="000A2167">
      <w:pPr>
        <w:pStyle w:val="Default"/>
        <w:spacing w:after="21"/>
        <w:jc w:val="both"/>
        <w:rPr>
          <w:rStyle w:val="Brak"/>
          <w:rFonts w:ascii="Arial" w:eastAsia="Arial" w:hAnsi="Arial" w:cs="Arial"/>
        </w:rPr>
      </w:pPr>
      <w:r>
        <w:rPr>
          <w:rStyle w:val="Brak"/>
          <w:rFonts w:ascii="Arial" w:hAnsi="Arial"/>
          <w:b/>
          <w:bCs/>
        </w:rPr>
        <w:t xml:space="preserve">2.6.5. </w:t>
      </w:r>
      <w:r>
        <w:rPr>
          <w:rStyle w:val="Brak"/>
          <w:rFonts w:ascii="Arial" w:hAnsi="Arial"/>
        </w:rPr>
        <w:t xml:space="preserve">Powierzenie wykonania części zamówienia podwykonawcom nie zwalnia wykonawcy z odpowiedzialności za należyte wykonanie tego zamówienia. </w:t>
      </w:r>
    </w:p>
    <w:p w:rsidR="00EE558B" w:rsidRDefault="000A2167">
      <w:pPr>
        <w:pStyle w:val="Default"/>
        <w:spacing w:after="21"/>
        <w:jc w:val="both"/>
        <w:rPr>
          <w:rStyle w:val="Brak"/>
          <w:rFonts w:ascii="Arial" w:eastAsia="Arial" w:hAnsi="Arial" w:cs="Arial"/>
        </w:rPr>
      </w:pPr>
      <w:r>
        <w:rPr>
          <w:rStyle w:val="Brak"/>
          <w:rFonts w:ascii="Arial" w:hAnsi="Arial"/>
          <w:b/>
          <w:bCs/>
        </w:rPr>
        <w:lastRenderedPageBreak/>
        <w:t xml:space="preserve">2.6.6. </w:t>
      </w:r>
      <w:r>
        <w:rPr>
          <w:rStyle w:val="Brak"/>
          <w:rFonts w:ascii="Arial" w:hAnsi="Arial"/>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EE558B" w:rsidRDefault="000A2167">
      <w:pPr>
        <w:pStyle w:val="Default"/>
        <w:spacing w:after="21"/>
        <w:jc w:val="both"/>
        <w:rPr>
          <w:rStyle w:val="Brak"/>
          <w:rFonts w:ascii="Arial" w:eastAsia="Arial" w:hAnsi="Arial" w:cs="Arial"/>
        </w:rPr>
      </w:pPr>
      <w:r>
        <w:rPr>
          <w:rStyle w:val="Brak"/>
          <w:rFonts w:ascii="Arial" w:hAnsi="Arial"/>
          <w:b/>
          <w:bCs/>
        </w:rPr>
        <w:t xml:space="preserve">2.6.7. </w:t>
      </w:r>
      <w:r>
        <w:rPr>
          <w:rStyle w:val="Brak"/>
          <w:rFonts w:ascii="Arial" w:hAnsi="Arial"/>
        </w:rPr>
        <w:t xml:space="preserve">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 </w:t>
      </w:r>
    </w:p>
    <w:p w:rsidR="00EE558B" w:rsidRDefault="000A2167">
      <w:pPr>
        <w:pStyle w:val="Default"/>
        <w:spacing w:after="21"/>
        <w:jc w:val="both"/>
        <w:rPr>
          <w:rStyle w:val="Brak"/>
          <w:rFonts w:ascii="Arial" w:eastAsia="Arial" w:hAnsi="Arial" w:cs="Arial"/>
        </w:rPr>
      </w:pPr>
      <w:r>
        <w:rPr>
          <w:rStyle w:val="Brak"/>
          <w:rFonts w:ascii="Arial" w:hAnsi="Arial"/>
          <w:b/>
          <w:bCs/>
        </w:rPr>
        <w:t xml:space="preserve">2.6.8. </w:t>
      </w:r>
      <w:r>
        <w:rPr>
          <w:rStyle w:val="Brak"/>
          <w:rFonts w:ascii="Arial" w:hAnsi="Arial"/>
        </w:rPr>
        <w:t xml:space="preserve">Jeżeli zamawiający stwierdzi, że wobec danego podwykonawcy zachodzą podstawy wykluczenia, wykonawca obowiązany jest zastąpić tego podwykonawcę lub zrezygnować z powierzenia wykonania części zamówienia podwykonawcy. </w:t>
      </w:r>
    </w:p>
    <w:p w:rsidR="00EE558B" w:rsidRDefault="000A2167">
      <w:pPr>
        <w:pStyle w:val="Default"/>
        <w:spacing w:after="21"/>
        <w:jc w:val="both"/>
        <w:rPr>
          <w:rStyle w:val="Brak"/>
          <w:rFonts w:ascii="Arial" w:eastAsia="Arial" w:hAnsi="Arial" w:cs="Arial"/>
        </w:rPr>
      </w:pPr>
      <w:r>
        <w:rPr>
          <w:rStyle w:val="Brak"/>
          <w:rFonts w:ascii="Arial" w:hAnsi="Arial"/>
          <w:b/>
          <w:bCs/>
        </w:rPr>
        <w:t xml:space="preserve">2.6.9. </w:t>
      </w:r>
      <w:r>
        <w:rPr>
          <w:rStyle w:val="Brak"/>
          <w:rFonts w:ascii="Arial" w:hAnsi="Arial"/>
        </w:rPr>
        <w:t xml:space="preserve">Zamawiający nie nakłada obowiązku osobistego wykonania kluczowych części zamówienia przez wykonawcę. </w:t>
      </w:r>
    </w:p>
    <w:p w:rsidR="00EE558B" w:rsidRDefault="000A2167">
      <w:pPr>
        <w:pStyle w:val="Default"/>
        <w:spacing w:after="21"/>
        <w:jc w:val="both"/>
        <w:rPr>
          <w:rStyle w:val="Brak"/>
          <w:rFonts w:ascii="Arial" w:eastAsia="Arial" w:hAnsi="Arial" w:cs="Arial"/>
        </w:rPr>
      </w:pPr>
      <w:r>
        <w:rPr>
          <w:rStyle w:val="Brak"/>
          <w:rFonts w:ascii="Arial" w:hAnsi="Arial"/>
          <w:b/>
          <w:bCs/>
        </w:rPr>
        <w:t xml:space="preserve">2.6.10. </w:t>
      </w:r>
      <w:r>
        <w:rPr>
          <w:rStyle w:val="Brak"/>
          <w:rFonts w:ascii="Arial" w:hAnsi="Arial"/>
        </w:rPr>
        <w:t xml:space="preserve">W trakcie realizacji zamówienia, wykonawca, podwykonawca lub dalszy podwykonawca zamierzający zawrzeć umowę o podwykonawstwo, której przedmiotem są roboty budowlane, jest obowiązany do przedłożenia zamawiającemu projektu tej umowy. Podwykonawca lub dalszy podwykonawca jest obowiązany dołączyć zgodę wykonawcy na zawarcie umowy na podwykonawstwo o treści zgodnej z projektem umowy. </w:t>
      </w:r>
    </w:p>
    <w:p w:rsidR="00EE558B" w:rsidRDefault="000A2167">
      <w:pPr>
        <w:pStyle w:val="Default"/>
        <w:spacing w:after="21"/>
        <w:jc w:val="both"/>
        <w:rPr>
          <w:rStyle w:val="Brak"/>
          <w:rFonts w:ascii="Arial" w:eastAsia="Arial" w:hAnsi="Arial" w:cs="Arial"/>
        </w:rPr>
      </w:pPr>
      <w:r>
        <w:rPr>
          <w:rStyle w:val="Brak"/>
          <w:rFonts w:ascii="Arial" w:hAnsi="Arial"/>
          <w:b/>
          <w:bCs/>
        </w:rPr>
        <w:t xml:space="preserve">2.6.11. </w:t>
      </w:r>
      <w:r>
        <w:rPr>
          <w:rStyle w:val="Brak"/>
          <w:rFonts w:ascii="Arial" w:hAnsi="Arial"/>
        </w:rPr>
        <w:t xml:space="preserve">Wymagania dotyczące umowy o podwykonawstwo, której przedmiotem są roboty budowlane, a których niespełnienie spowoduje zgłoszenie przez zamawiającego odpowiednio zastrzeżeń lub sprzeciwu, są zgodne z wymogami ustawy Prawo zamówień publicznych. Poza tym w treściach umów muszą być zawarte zapisy zobowiązujące wykonawcę, podwykonawcę i dalszego podwykonawcę do przedstawiania zamawiającemu protokołów odbiorów częściowych i końcowych podpisanych pomiędzy wykonawcą, podwykonawcą i dalszymi podwykonawcami. </w:t>
      </w:r>
    </w:p>
    <w:p w:rsidR="00EE558B" w:rsidRDefault="000A2167">
      <w:pPr>
        <w:pStyle w:val="Default"/>
        <w:jc w:val="both"/>
        <w:rPr>
          <w:rStyle w:val="Brak"/>
          <w:rFonts w:ascii="Arial" w:eastAsia="Arial" w:hAnsi="Arial" w:cs="Arial"/>
        </w:rPr>
      </w:pPr>
      <w:r>
        <w:rPr>
          <w:rStyle w:val="Brak"/>
          <w:rFonts w:ascii="Arial" w:hAnsi="Arial"/>
          <w:b/>
          <w:bCs/>
        </w:rPr>
        <w:t xml:space="preserve">2.6.12. </w:t>
      </w:r>
      <w:r>
        <w:rPr>
          <w:rStyle w:val="Brak"/>
          <w:rFonts w:ascii="Arial" w:hAnsi="Arial"/>
        </w:rPr>
        <w:t xml:space="preserve">W przypadku jeśli w tych protokołach zawarte będą zastrzeżenia lub uwagi wykonawca zobligowany będzie do przedstawienia dokumentu potwierdzającego ich faktyczne usunięcie. Ponadto wykonawca zobowiązany będzie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skutkowało wstrzymaniem zapłaty należnej wykonawcy bez żadnych konsekwencji dla zamawiającego wynikających z nieterminowej zapłaty wynagrodzenia należnego wykonawcy. </w:t>
      </w:r>
    </w:p>
    <w:p w:rsidR="00EE558B" w:rsidRDefault="00EE558B">
      <w:pPr>
        <w:spacing w:after="0" w:line="240" w:lineRule="auto"/>
        <w:jc w:val="both"/>
        <w:rPr>
          <w:rFonts w:ascii="Arial" w:eastAsia="Arial" w:hAnsi="Arial" w:cs="Arial"/>
          <w:sz w:val="24"/>
          <w:szCs w:val="24"/>
        </w:rPr>
      </w:pP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t xml:space="preserve">2.6.13. </w:t>
      </w:r>
      <w:r>
        <w:rPr>
          <w:rStyle w:val="Brak"/>
          <w:rFonts w:ascii="Arial" w:hAnsi="Arial"/>
          <w:sz w:val="24"/>
          <w:szCs w:val="24"/>
        </w:rPr>
        <w:t xml:space="preserve">Umowy o podwykonawstwo, których przedmiotem są dostawy lub usługi, nie podlegają obowiązkowi przedkładania zamawiającemu, jeżeli ich wartość jest mniejsza niż 0,5 % wartości umowy w sprawie zamówienia publicznego lub dotyczą </w:t>
      </w:r>
      <w:r>
        <w:rPr>
          <w:rStyle w:val="Brak"/>
          <w:rFonts w:ascii="Arial" w:hAnsi="Arial"/>
          <w:sz w:val="24"/>
          <w:szCs w:val="24"/>
        </w:rPr>
        <w:lastRenderedPageBreak/>
        <w:t xml:space="preserve">dostawy materiałów. Wyłączenie to nie dotyczy umów o podwykonawstwo o wartości większej niż 20.000 zł </w:t>
      </w: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t xml:space="preserve">2.7 Wymagania w zakresie zatrudnienia (klauzula zatrudnienia)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Zamawiający stosownie do art. 29 ust. 3a ustawy Pzp, określa obowiązek zatrudnienia na podstawie umowy o pracę osób wykonujących następujące czynności w zakresie realizacji zamówienia: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wykonywanie prac fizycznych przy realizacji robót budowlanych, kierowcy, operatorzy sprzętu, maszyn, urządzeń i prace fizyczne budowlano-montażowe oraz instalacyjno-montażowe objęte zakresem zamówienia, określonym w niniejszym Rozdziale SIWZ.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(obowiązek ten nie dotyczy sytuacji, gdy prace te będą wykonywane samodzielnie i osobiście przez osoby fizyczne prowadzące działalność gospodarczą w postaci tzw. samozatrudnienia). </w:t>
      </w:r>
    </w:p>
    <w:p w:rsidR="00EE558B" w:rsidRDefault="000A2167">
      <w:pPr>
        <w:spacing w:after="0" w:line="240" w:lineRule="auto"/>
        <w:jc w:val="both"/>
        <w:rPr>
          <w:rStyle w:val="Brak"/>
          <w:rFonts w:ascii="Arial" w:eastAsia="Arial" w:hAnsi="Arial" w:cs="Arial"/>
          <w:b/>
          <w:bCs/>
          <w:sz w:val="24"/>
          <w:szCs w:val="24"/>
        </w:rPr>
      </w:pPr>
      <w:r>
        <w:rPr>
          <w:rStyle w:val="Brak"/>
          <w:rFonts w:ascii="Arial" w:hAnsi="Arial"/>
          <w:sz w:val="24"/>
          <w:szCs w:val="24"/>
        </w:rPr>
        <w:t xml:space="preserve">Wykonawca w terminie 5 dni od podpisania umowy  przedstawi Zamawiającemu wykaz pracowników zatrudnionych przy realizacji zamówienia z podaniem imienia, nazwiska i czynności w stosunku do siebie jak i swoich podwykonawców. Wykaz ten będzie aktualizowany w razie konieczności zastąpienia wskazanych osób oddelegowanych do realizacji zamówienia. </w:t>
      </w:r>
    </w:p>
    <w:p w:rsidR="00EE558B" w:rsidRDefault="00EE558B">
      <w:pPr>
        <w:spacing w:after="0" w:line="240" w:lineRule="auto"/>
        <w:jc w:val="both"/>
        <w:rPr>
          <w:rFonts w:ascii="Arial" w:eastAsia="Arial" w:hAnsi="Arial" w:cs="Arial"/>
          <w:sz w:val="24"/>
          <w:szCs w:val="24"/>
        </w:rPr>
      </w:pP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t xml:space="preserve">Obowiązek zatrudnienia na podstawie umowy o pracę nie dotyczy Kierownika Budowy oraz Kierowników robót poszczególnych branż.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Szczegółowy sposób dokumentowania zatrudnienia ww. osób, uprawnienia zamawiającego w zakresie kontroli spełniania przez wykonawcę wymagań, o których mowa w art. 29 ust. 3a ustawy Pzp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 13 Projektu umowy stanowiącym </w:t>
      </w:r>
      <w:r>
        <w:rPr>
          <w:rStyle w:val="Brak"/>
          <w:rFonts w:ascii="Arial" w:hAnsi="Arial"/>
          <w:b/>
          <w:bCs/>
          <w:sz w:val="24"/>
          <w:szCs w:val="24"/>
        </w:rPr>
        <w:t>Załącznik Nr 2 do SIWZ</w:t>
      </w:r>
      <w:r>
        <w:rPr>
          <w:rStyle w:val="Brak"/>
          <w:rFonts w:ascii="Arial" w:hAnsi="Arial"/>
          <w:sz w:val="24"/>
          <w:szCs w:val="24"/>
        </w:rPr>
        <w:t xml:space="preserve">. </w:t>
      </w:r>
    </w:p>
    <w:p w:rsidR="00EE558B" w:rsidRDefault="000A2167">
      <w:pPr>
        <w:spacing w:after="0" w:line="240" w:lineRule="auto"/>
        <w:jc w:val="both"/>
        <w:rPr>
          <w:rStyle w:val="Brak"/>
          <w:rFonts w:ascii="Arial" w:eastAsia="Arial" w:hAnsi="Arial" w:cs="Arial"/>
          <w:b/>
          <w:bCs/>
          <w:sz w:val="24"/>
          <w:szCs w:val="24"/>
        </w:rPr>
      </w:pPr>
      <w:r>
        <w:rPr>
          <w:rStyle w:val="Brak"/>
          <w:rFonts w:ascii="Arial" w:hAnsi="Arial"/>
          <w:b/>
          <w:bCs/>
          <w:sz w:val="24"/>
          <w:szCs w:val="24"/>
        </w:rPr>
        <w:t xml:space="preserve">2.8 Wspólny Słownik Zamówień (CPV)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45000000-7 Roboty budowlane</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45100000-8 Przygotowanie terenu pod budowę</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45200000-9 Roboty budowlane w zakresie wznoszenia kompletnych obiektów budowlanych lub ich części oraz roboty w zakresie inżynierii</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lądowej i wodnej</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45300000-0 Roboty instalacyjne w budynkach</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45400000-1 Roboty wykończeniowe w zakresie obiektów budowlanych</w:t>
      </w:r>
      <w:r>
        <w:rPr>
          <w:rStyle w:val="Brak"/>
          <w:rFonts w:ascii="Arial Unicode MS" w:eastAsia="Arial Unicode MS" w:hAnsi="Arial Unicode MS" w:cs="Arial Unicode MS"/>
          <w:sz w:val="24"/>
          <w:szCs w:val="24"/>
        </w:rPr>
        <w:br/>
      </w:r>
    </w:p>
    <w:p w:rsidR="00EE558B" w:rsidRDefault="00EE558B">
      <w:pPr>
        <w:spacing w:after="0" w:line="240" w:lineRule="auto"/>
        <w:jc w:val="both"/>
        <w:rPr>
          <w:rStyle w:val="Brak"/>
          <w:rFonts w:ascii="Arial" w:eastAsia="Arial" w:hAnsi="Arial" w:cs="Arial"/>
          <w:sz w:val="24"/>
          <w:szCs w:val="24"/>
        </w:rPr>
      </w:pP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t xml:space="preserve">3 Rozdział III TERMIN WYKONANIA ZAMÓWIENIA </w:t>
      </w:r>
    </w:p>
    <w:p w:rsidR="00EE558B" w:rsidRDefault="000A2167">
      <w:pPr>
        <w:spacing w:after="0" w:line="240" w:lineRule="auto"/>
        <w:jc w:val="both"/>
        <w:rPr>
          <w:rStyle w:val="Brak"/>
          <w:rFonts w:ascii="Arial" w:eastAsia="Arial" w:hAnsi="Arial" w:cs="Arial"/>
          <w:sz w:val="24"/>
          <w:szCs w:val="24"/>
          <w:u w:color="FF0000"/>
        </w:rPr>
      </w:pPr>
      <w:r>
        <w:rPr>
          <w:rStyle w:val="Brak"/>
          <w:rFonts w:ascii="Arial" w:hAnsi="Arial"/>
          <w:b/>
          <w:bCs/>
          <w:sz w:val="24"/>
          <w:szCs w:val="24"/>
          <w:u w:color="FF0000"/>
        </w:rPr>
        <w:t xml:space="preserve">3.1 </w:t>
      </w:r>
      <w:r>
        <w:rPr>
          <w:rStyle w:val="Brak"/>
          <w:rFonts w:ascii="Arial" w:hAnsi="Arial"/>
          <w:sz w:val="24"/>
          <w:szCs w:val="24"/>
          <w:u w:color="FF0000"/>
        </w:rPr>
        <w:t>Wykonawca jest zobowiązany do zakończenia rzeczowego przedmiotu zamówienie w terminie do :</w:t>
      </w:r>
    </w:p>
    <w:p w:rsidR="00EE558B" w:rsidRDefault="000A2167">
      <w:pPr>
        <w:numPr>
          <w:ilvl w:val="0"/>
          <w:numId w:val="3"/>
        </w:numPr>
        <w:spacing w:after="0" w:line="240" w:lineRule="auto"/>
        <w:jc w:val="both"/>
        <w:rPr>
          <w:rStyle w:val="Brak"/>
          <w:rFonts w:ascii="Arial" w:eastAsia="Arial" w:hAnsi="Arial" w:cs="Arial"/>
          <w:sz w:val="24"/>
          <w:szCs w:val="24"/>
          <w:u w:color="FF0000"/>
        </w:rPr>
      </w:pPr>
      <w:r>
        <w:rPr>
          <w:rStyle w:val="Brak"/>
          <w:rFonts w:ascii="Arial" w:hAnsi="Arial"/>
          <w:sz w:val="24"/>
          <w:szCs w:val="24"/>
          <w:u w:color="FF0000"/>
        </w:rPr>
        <w:t xml:space="preserve">zadania nr 1 do 24 sierpień 2021 roku. Zamawiający dopuszcza wcześniejsze wykonanie zamówienia. </w:t>
      </w:r>
    </w:p>
    <w:p w:rsidR="00EE558B" w:rsidRDefault="000A2167">
      <w:pPr>
        <w:numPr>
          <w:ilvl w:val="0"/>
          <w:numId w:val="3"/>
        </w:numPr>
        <w:spacing w:after="0" w:line="240" w:lineRule="auto"/>
        <w:jc w:val="both"/>
        <w:rPr>
          <w:rStyle w:val="Brak"/>
          <w:rFonts w:ascii="Arial" w:eastAsia="Arial" w:hAnsi="Arial" w:cs="Arial"/>
          <w:b/>
          <w:bCs/>
          <w:sz w:val="24"/>
          <w:szCs w:val="24"/>
          <w:u w:color="FF0000"/>
        </w:rPr>
      </w:pPr>
      <w:r>
        <w:rPr>
          <w:rStyle w:val="Brak"/>
          <w:rFonts w:ascii="Arial" w:hAnsi="Arial"/>
          <w:sz w:val="24"/>
          <w:szCs w:val="24"/>
          <w:u w:color="FF0000"/>
        </w:rPr>
        <w:t>Zadania 2. do 30 września 2020 roku. Zamawiający dopuszcza wcześniejsze wykonanie zamówienia</w:t>
      </w:r>
      <w:r w:rsidR="00AF4A07">
        <w:rPr>
          <w:rStyle w:val="Brak"/>
          <w:rFonts w:ascii="Arial" w:hAnsi="Arial"/>
          <w:sz w:val="24"/>
          <w:szCs w:val="24"/>
          <w:u w:color="FF0000"/>
        </w:rPr>
        <w:t>.</w:t>
      </w:r>
    </w:p>
    <w:p w:rsidR="00EE558B" w:rsidRDefault="00EE558B">
      <w:pPr>
        <w:spacing w:after="0" w:line="240" w:lineRule="auto"/>
        <w:jc w:val="both"/>
        <w:rPr>
          <w:rStyle w:val="Brak"/>
          <w:rFonts w:ascii="Arial" w:eastAsia="Arial" w:hAnsi="Arial" w:cs="Arial"/>
          <w:sz w:val="24"/>
          <w:szCs w:val="24"/>
        </w:rPr>
      </w:pPr>
    </w:p>
    <w:p w:rsidR="00EE558B" w:rsidRDefault="000A2167">
      <w:pPr>
        <w:spacing w:after="0" w:line="240" w:lineRule="auto"/>
        <w:jc w:val="both"/>
        <w:rPr>
          <w:rStyle w:val="Brak"/>
          <w:rFonts w:ascii="Arial" w:eastAsia="Arial" w:hAnsi="Arial" w:cs="Arial"/>
          <w:b/>
          <w:bCs/>
          <w:sz w:val="24"/>
          <w:szCs w:val="24"/>
        </w:rPr>
      </w:pPr>
      <w:r>
        <w:rPr>
          <w:rStyle w:val="Brak"/>
          <w:rFonts w:ascii="Arial" w:hAnsi="Arial"/>
          <w:b/>
          <w:bCs/>
          <w:sz w:val="24"/>
          <w:szCs w:val="24"/>
        </w:rPr>
        <w:t>3.2</w:t>
      </w:r>
      <w:r>
        <w:rPr>
          <w:rStyle w:val="Brak"/>
          <w:rFonts w:ascii="Arial" w:hAnsi="Arial"/>
          <w:sz w:val="24"/>
          <w:szCs w:val="24"/>
        </w:rPr>
        <w:t xml:space="preserve">. Za datę wykonania przedmiotu zamówienia uważa się faktyczną datę zakończenia robót objętych Umową, stwierdzoną przez kierownika budowy w dzienniku budowy i inspektora nadzoru będącego przedstawicielem Zamawiającego, </w:t>
      </w:r>
      <w:r>
        <w:rPr>
          <w:rStyle w:val="Brak"/>
          <w:rFonts w:ascii="Arial" w:hAnsi="Arial"/>
          <w:sz w:val="24"/>
          <w:szCs w:val="24"/>
        </w:rPr>
        <w:lastRenderedPageBreak/>
        <w:t xml:space="preserve">potwierdzoną rozliczeniem inwestycji pod względem rzeczowo - finansowym, sporządzeniem i </w:t>
      </w:r>
      <w:r>
        <w:rPr>
          <w:rStyle w:val="Brak"/>
          <w:rFonts w:ascii="Arial" w:hAnsi="Arial"/>
          <w:b/>
          <w:bCs/>
          <w:sz w:val="24"/>
          <w:szCs w:val="24"/>
        </w:rPr>
        <w:t xml:space="preserve">podpisaniem protokołu odbioru końcowego. </w:t>
      </w:r>
    </w:p>
    <w:p w:rsidR="00EE558B" w:rsidRDefault="00EE558B">
      <w:pPr>
        <w:rPr>
          <w:rFonts w:ascii="Arial" w:eastAsia="Arial" w:hAnsi="Arial" w:cs="Arial"/>
          <w:b/>
          <w:bCs/>
          <w:sz w:val="24"/>
          <w:szCs w:val="24"/>
        </w:rPr>
      </w:pP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t>3.3</w:t>
      </w:r>
      <w:r>
        <w:rPr>
          <w:rStyle w:val="Brak"/>
          <w:rFonts w:ascii="Arial" w:hAnsi="Arial"/>
          <w:sz w:val="24"/>
          <w:szCs w:val="24"/>
        </w:rPr>
        <w:t xml:space="preserve"> Roboty realizowane będą zgodnie z harmonogramem rzeczowo – finansowym, o którym mowa w § 2 ust. 2 Projektu umowy. </w:t>
      </w:r>
    </w:p>
    <w:p w:rsidR="00EE558B" w:rsidRDefault="00EE558B">
      <w:pPr>
        <w:spacing w:after="0" w:line="240" w:lineRule="auto"/>
        <w:jc w:val="both"/>
        <w:rPr>
          <w:rFonts w:ascii="Arial" w:eastAsia="Arial" w:hAnsi="Arial" w:cs="Arial"/>
          <w:sz w:val="24"/>
          <w:szCs w:val="24"/>
        </w:rPr>
      </w:pPr>
    </w:p>
    <w:p w:rsidR="00EE558B" w:rsidRDefault="00EE558B">
      <w:pPr>
        <w:spacing w:after="0" w:line="240" w:lineRule="auto"/>
        <w:jc w:val="both"/>
        <w:rPr>
          <w:rFonts w:ascii="Arial" w:eastAsia="Arial" w:hAnsi="Arial" w:cs="Arial"/>
          <w:sz w:val="24"/>
          <w:szCs w:val="24"/>
        </w:rPr>
      </w:pP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t xml:space="preserve">4 Rozdział IV Warunki udziału w postępowaniu oraz podstawy do wykluczenia </w:t>
      </w: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t xml:space="preserve">4.1 O udzielenie zamówienia mogą ubiegać się wykonawcy, którzy nie podlegają wykluczeniu z postępowania: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4.1.1. Wykonawca obowiązany jest wykazać brak podstaw do wykluczenia w oparciu o przesłanki określone w art. 24 ust. 1 pkt. 12-23 oraz art. 24 ust. 5 pkt 1 ustawy Pzp </w:t>
      </w:r>
    </w:p>
    <w:p w:rsidR="00EE558B" w:rsidRDefault="00EE558B">
      <w:pPr>
        <w:spacing w:after="0" w:line="240" w:lineRule="auto"/>
        <w:jc w:val="both"/>
        <w:rPr>
          <w:rFonts w:ascii="Arial" w:eastAsia="Arial" w:hAnsi="Arial" w:cs="Arial"/>
          <w:sz w:val="24"/>
          <w:szCs w:val="24"/>
        </w:rPr>
      </w:pP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t xml:space="preserve">Zamawiający przewiduje fakultatywne podstawy wykluczenia wskazane w art. 24 ust. 5 pkt 1 ustawy Pzp. </w:t>
      </w:r>
      <w:r>
        <w:rPr>
          <w:rStyle w:val="Brak"/>
          <w:rFonts w:ascii="Arial" w:hAnsi="Arial"/>
          <w:i/>
          <w:iCs/>
          <w:sz w:val="24"/>
          <w:szCs w:val="24"/>
        </w:rPr>
        <w:t xml:space="preserve">(Sposób wykazania braku podstaw wykluczenia określono w rozdziale 5 SIWZ). </w:t>
      </w:r>
    </w:p>
    <w:p w:rsidR="00EE558B" w:rsidRDefault="000A2167">
      <w:pPr>
        <w:spacing w:after="182" w:line="240" w:lineRule="auto"/>
        <w:jc w:val="both"/>
        <w:rPr>
          <w:rStyle w:val="Brak"/>
          <w:rFonts w:ascii="Arial" w:eastAsia="Arial" w:hAnsi="Arial" w:cs="Arial"/>
          <w:sz w:val="24"/>
          <w:szCs w:val="24"/>
        </w:rPr>
      </w:pPr>
      <w:r>
        <w:rPr>
          <w:rStyle w:val="Brak"/>
          <w:rFonts w:ascii="Arial" w:hAnsi="Arial"/>
          <w:sz w:val="24"/>
          <w:szCs w:val="24"/>
        </w:rPr>
        <w:t xml:space="preserve">4.1.2. Zamawiający może wykluczyć Wykonawcę na każdym etapie postępowania (art. 24 ust. 12 ustawy Pzp).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4.1.3. Wykonawca, który podlega wykluczeniu na podstawie art. 24 ust. 1 pkt 13 i 14 oraz pkt 16–20, a także art. 24 ust. 5 pkt 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EE558B" w:rsidRDefault="00EE558B">
      <w:pPr>
        <w:spacing w:after="0" w:line="240" w:lineRule="auto"/>
        <w:jc w:val="both"/>
        <w:rPr>
          <w:rFonts w:ascii="Arial" w:eastAsia="Arial" w:hAnsi="Arial" w:cs="Arial"/>
          <w:sz w:val="24"/>
          <w:szCs w:val="24"/>
        </w:rPr>
      </w:pP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t xml:space="preserve">4.2 O udzielenie zamówienia mogą ubiegać się wykonawcy, którzy spełniają warunki udziału w postępowaniu dotyczące: </w:t>
      </w:r>
    </w:p>
    <w:p w:rsidR="00EE558B" w:rsidRDefault="000A2167">
      <w:pPr>
        <w:spacing w:after="179" w:line="240" w:lineRule="auto"/>
        <w:jc w:val="both"/>
        <w:rPr>
          <w:rStyle w:val="Brak"/>
          <w:rFonts w:ascii="Arial" w:eastAsia="Arial" w:hAnsi="Arial" w:cs="Arial"/>
          <w:sz w:val="24"/>
          <w:szCs w:val="24"/>
        </w:rPr>
      </w:pPr>
      <w:r>
        <w:rPr>
          <w:rStyle w:val="Brak"/>
          <w:rFonts w:ascii="Arial" w:hAnsi="Arial"/>
          <w:sz w:val="24"/>
          <w:szCs w:val="24"/>
        </w:rPr>
        <w:t xml:space="preserve">1) kompetencji lub uprawnień do prowadzenia określonej działalności zawodowej, o ile wynika to z odrębnych przepisów – Zamawiający nie stawia warunku; </w:t>
      </w:r>
    </w:p>
    <w:p w:rsidR="00EE558B" w:rsidRDefault="000A2167">
      <w:pPr>
        <w:spacing w:after="179" w:line="240" w:lineRule="auto"/>
        <w:jc w:val="both"/>
        <w:rPr>
          <w:rStyle w:val="Brak"/>
          <w:rFonts w:ascii="Arial" w:eastAsia="Arial" w:hAnsi="Arial" w:cs="Arial"/>
          <w:sz w:val="24"/>
          <w:szCs w:val="24"/>
        </w:rPr>
      </w:pPr>
      <w:r>
        <w:rPr>
          <w:rStyle w:val="Brak"/>
          <w:rFonts w:ascii="Arial" w:hAnsi="Arial"/>
          <w:sz w:val="24"/>
          <w:szCs w:val="24"/>
        </w:rPr>
        <w:t xml:space="preserve">2) sytuacji ekonomicznej lub finansowej – Zamawiający nie stawia warunku;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3) zdolności technicznej lub zawodowej: </w:t>
      </w:r>
    </w:p>
    <w:p w:rsidR="00EE558B" w:rsidRDefault="00EE558B">
      <w:pPr>
        <w:spacing w:after="0" w:line="240" w:lineRule="auto"/>
        <w:jc w:val="both"/>
        <w:rPr>
          <w:rFonts w:ascii="Arial" w:eastAsia="Arial" w:hAnsi="Arial" w:cs="Arial"/>
          <w:sz w:val="24"/>
          <w:szCs w:val="24"/>
        </w:rPr>
      </w:pPr>
    </w:p>
    <w:p w:rsidR="00EE558B" w:rsidRDefault="000A2167">
      <w:pPr>
        <w:spacing w:after="0" w:line="240" w:lineRule="auto"/>
        <w:ind w:left="708"/>
        <w:jc w:val="both"/>
        <w:rPr>
          <w:rStyle w:val="Brak"/>
          <w:rFonts w:ascii="Arial" w:eastAsia="Arial" w:hAnsi="Arial" w:cs="Arial"/>
          <w:sz w:val="24"/>
          <w:szCs w:val="24"/>
        </w:rPr>
      </w:pPr>
      <w:r>
        <w:rPr>
          <w:rStyle w:val="Brak"/>
          <w:rFonts w:ascii="Arial" w:hAnsi="Arial"/>
          <w:sz w:val="24"/>
          <w:szCs w:val="24"/>
        </w:rPr>
        <w:t>a) Zamawiający uzna ww. warunek za spełniony, jeżeli wykonawca wykaże, że w okresie ostatnich pięciu lat przed upływem terminu składania ofert (a jeżeli okres prowadzenia działalności jest krótszy – w tym okresie), wykonał w sposób należyty oraz zgodnie z przepisami prawa budowlanego i prawidłowo ukończył:</w:t>
      </w:r>
    </w:p>
    <w:p w:rsidR="00EE558B" w:rsidRDefault="00EE558B">
      <w:pPr>
        <w:spacing w:after="0" w:line="240" w:lineRule="auto"/>
        <w:jc w:val="both"/>
        <w:rPr>
          <w:rFonts w:ascii="Arial" w:eastAsia="Arial" w:hAnsi="Arial" w:cs="Arial"/>
          <w:sz w:val="24"/>
          <w:szCs w:val="24"/>
        </w:rPr>
      </w:pPr>
    </w:p>
    <w:p w:rsidR="00EE558B" w:rsidRDefault="000A2167">
      <w:pPr>
        <w:spacing w:after="0" w:line="240" w:lineRule="auto"/>
        <w:ind w:left="708"/>
        <w:jc w:val="both"/>
        <w:rPr>
          <w:rStyle w:val="Brak"/>
          <w:rFonts w:ascii="Arial" w:eastAsia="Arial" w:hAnsi="Arial" w:cs="Arial"/>
          <w:sz w:val="24"/>
          <w:szCs w:val="24"/>
        </w:rPr>
      </w:pPr>
      <w:r>
        <w:rPr>
          <w:rStyle w:val="Brak"/>
          <w:rFonts w:ascii="Arial" w:hAnsi="Arial"/>
          <w:sz w:val="24"/>
          <w:szCs w:val="24"/>
        </w:rPr>
        <w:t>Część I.</w:t>
      </w:r>
    </w:p>
    <w:p w:rsidR="00EE558B" w:rsidRDefault="000A2167">
      <w:pPr>
        <w:spacing w:after="0" w:line="240" w:lineRule="auto"/>
        <w:ind w:left="708"/>
        <w:jc w:val="both"/>
        <w:rPr>
          <w:rStyle w:val="Brak"/>
          <w:rFonts w:ascii="Arial" w:eastAsia="Arial" w:hAnsi="Arial" w:cs="Arial"/>
          <w:sz w:val="24"/>
          <w:szCs w:val="24"/>
        </w:rPr>
      </w:pPr>
      <w:r>
        <w:rPr>
          <w:rStyle w:val="Brak"/>
          <w:rFonts w:ascii="Arial" w:hAnsi="Arial"/>
          <w:sz w:val="24"/>
          <w:szCs w:val="24"/>
        </w:rPr>
        <w:t xml:space="preserve">co najmniej jedną robotę budowlaną polegającą na budowie, przebudowie, modernizacji, lub remoncie obejmującej zagospodarowanie lub rewitalizację </w:t>
      </w:r>
      <w:r>
        <w:rPr>
          <w:rStyle w:val="Brak"/>
          <w:rFonts w:ascii="Arial" w:hAnsi="Arial"/>
          <w:sz w:val="24"/>
          <w:szCs w:val="24"/>
        </w:rPr>
        <w:lastRenderedPageBreak/>
        <w:t>przestrzeni publicznej w zakresie: wykonania nawierzchni z kostki brukowej, małej architektury oraz oświetlenia, której wartość była co najmniej 400 000,00 zł brutto (czterysta tysięcy złotych).</w:t>
      </w:r>
    </w:p>
    <w:p w:rsidR="00EE558B" w:rsidRDefault="00EE558B">
      <w:pPr>
        <w:spacing w:after="0" w:line="240" w:lineRule="auto"/>
        <w:ind w:left="708"/>
        <w:jc w:val="both"/>
        <w:rPr>
          <w:rFonts w:ascii="Arial" w:eastAsia="Arial" w:hAnsi="Arial" w:cs="Arial"/>
          <w:sz w:val="24"/>
          <w:szCs w:val="24"/>
        </w:rPr>
      </w:pPr>
    </w:p>
    <w:p w:rsidR="00EE558B" w:rsidRDefault="00EE558B">
      <w:pPr>
        <w:spacing w:after="0" w:line="240" w:lineRule="auto"/>
        <w:ind w:left="708"/>
        <w:jc w:val="both"/>
        <w:rPr>
          <w:rFonts w:ascii="Arial" w:eastAsia="Arial" w:hAnsi="Arial" w:cs="Arial"/>
          <w:sz w:val="24"/>
          <w:szCs w:val="24"/>
        </w:rPr>
      </w:pPr>
    </w:p>
    <w:p w:rsidR="00EE558B" w:rsidRDefault="000A2167">
      <w:pPr>
        <w:spacing w:after="0" w:line="240" w:lineRule="auto"/>
        <w:ind w:left="708"/>
        <w:jc w:val="both"/>
        <w:rPr>
          <w:rStyle w:val="Brak"/>
          <w:rFonts w:ascii="Arial" w:eastAsia="Arial" w:hAnsi="Arial" w:cs="Arial"/>
          <w:sz w:val="24"/>
          <w:szCs w:val="24"/>
        </w:rPr>
      </w:pPr>
      <w:r>
        <w:rPr>
          <w:rStyle w:val="Brak"/>
          <w:rFonts w:ascii="Arial" w:hAnsi="Arial"/>
          <w:sz w:val="24"/>
          <w:szCs w:val="24"/>
        </w:rPr>
        <w:t xml:space="preserve">Część II: </w:t>
      </w:r>
    </w:p>
    <w:p w:rsidR="00EE558B" w:rsidRDefault="000A2167">
      <w:pPr>
        <w:spacing w:after="0" w:line="240" w:lineRule="auto"/>
        <w:ind w:left="708"/>
        <w:jc w:val="both"/>
        <w:rPr>
          <w:rStyle w:val="Brak"/>
          <w:rFonts w:ascii="Arial" w:eastAsia="Arial" w:hAnsi="Arial" w:cs="Arial"/>
          <w:sz w:val="24"/>
          <w:szCs w:val="24"/>
        </w:rPr>
      </w:pPr>
      <w:r>
        <w:rPr>
          <w:rStyle w:val="Brak"/>
          <w:rFonts w:ascii="Arial" w:hAnsi="Arial"/>
          <w:sz w:val="24"/>
          <w:szCs w:val="24"/>
        </w:rPr>
        <w:t xml:space="preserve">co najmniej jedną robotę budowlaną, polegająca na budowie, przebudowie, modernizacji lub remoncie budynku wraz z wykonaniem we wenętrzach instalacji sieci, której wartość była co najmniej 400 000,00 zł brutto (czterysta tysięcy złotych).   </w:t>
      </w:r>
    </w:p>
    <w:p w:rsidR="00EE558B" w:rsidRDefault="00EE558B">
      <w:pPr>
        <w:spacing w:after="0" w:line="240" w:lineRule="auto"/>
        <w:ind w:left="708"/>
        <w:jc w:val="both"/>
        <w:rPr>
          <w:rFonts w:ascii="Arial" w:eastAsia="Arial" w:hAnsi="Arial" w:cs="Arial"/>
          <w:sz w:val="24"/>
          <w:szCs w:val="24"/>
        </w:rPr>
      </w:pPr>
    </w:p>
    <w:p w:rsidR="00EE558B" w:rsidRDefault="000A2167">
      <w:pPr>
        <w:spacing w:after="0" w:line="240" w:lineRule="auto"/>
        <w:ind w:left="708"/>
        <w:jc w:val="both"/>
        <w:rPr>
          <w:rStyle w:val="Brak"/>
          <w:rFonts w:ascii="Arial" w:eastAsia="Arial" w:hAnsi="Arial" w:cs="Arial"/>
          <w:sz w:val="24"/>
          <w:szCs w:val="24"/>
        </w:rPr>
      </w:pPr>
      <w:r>
        <w:rPr>
          <w:rStyle w:val="Brak"/>
          <w:rFonts w:ascii="Arial" w:hAnsi="Arial"/>
          <w:sz w:val="24"/>
          <w:szCs w:val="24"/>
        </w:rPr>
        <w:t xml:space="preserve">Zamawiający dopuszcza potwierdzenie warunku określonego  w SIWZ  4.2 pkt 3a) poprzez połączenie  kilku prac, o ile ich łączna wartość będzie nie mniejsza niż opisana w warunku SIWZ , a zakres rzeczowy zgody z treścią tego warunku. </w:t>
      </w:r>
    </w:p>
    <w:p w:rsidR="00EE558B" w:rsidRDefault="00EE558B">
      <w:pPr>
        <w:spacing w:after="0" w:line="240" w:lineRule="auto"/>
        <w:ind w:left="708"/>
        <w:jc w:val="both"/>
        <w:rPr>
          <w:rFonts w:ascii="Arial" w:eastAsia="Arial" w:hAnsi="Arial" w:cs="Arial"/>
          <w:sz w:val="24"/>
          <w:szCs w:val="24"/>
        </w:rPr>
      </w:pPr>
    </w:p>
    <w:p w:rsidR="00EE558B" w:rsidRDefault="000A2167">
      <w:pPr>
        <w:spacing w:after="0" w:line="240" w:lineRule="auto"/>
        <w:ind w:left="708"/>
        <w:jc w:val="both"/>
        <w:rPr>
          <w:rStyle w:val="Brak"/>
          <w:rFonts w:ascii="Arial" w:eastAsia="Arial" w:hAnsi="Arial" w:cs="Arial"/>
          <w:sz w:val="24"/>
          <w:szCs w:val="24"/>
        </w:rPr>
      </w:pPr>
      <w:r>
        <w:rPr>
          <w:rStyle w:val="Brak"/>
          <w:rFonts w:ascii="Arial" w:hAnsi="Arial"/>
          <w:sz w:val="24"/>
          <w:szCs w:val="24"/>
        </w:rPr>
        <w:t>W przypadku złożenia oferty na dwie części Wykonawca spełni warunki udziału w postępowaniu, jeżeli przedstawi te same lub odrębne roboty budowlane, dla każdej z części zgodnie z wymaganiami opisanymi powyżej. pod warunkiem, że wymagania zostaną speł</w:t>
      </w:r>
      <w:r>
        <w:rPr>
          <w:rStyle w:val="Brak"/>
          <w:rFonts w:ascii="Arial" w:hAnsi="Arial"/>
          <w:sz w:val="24"/>
          <w:szCs w:val="24"/>
          <w:lang w:val="it-IT"/>
        </w:rPr>
        <w:t xml:space="preserve">nione. </w:t>
      </w:r>
    </w:p>
    <w:p w:rsidR="00EE558B" w:rsidRDefault="00EE558B">
      <w:pPr>
        <w:spacing w:after="0" w:line="240" w:lineRule="auto"/>
        <w:ind w:left="708"/>
        <w:jc w:val="both"/>
        <w:rPr>
          <w:rFonts w:ascii="Arial" w:eastAsia="Arial" w:hAnsi="Arial" w:cs="Arial"/>
          <w:sz w:val="24"/>
          <w:szCs w:val="24"/>
        </w:rPr>
      </w:pPr>
    </w:p>
    <w:p w:rsidR="00EE558B" w:rsidRDefault="000A2167">
      <w:pPr>
        <w:spacing w:after="0" w:line="240" w:lineRule="auto"/>
        <w:ind w:left="708"/>
        <w:jc w:val="both"/>
        <w:rPr>
          <w:rStyle w:val="Brak"/>
          <w:rFonts w:ascii="Arial" w:eastAsia="Arial" w:hAnsi="Arial" w:cs="Arial"/>
          <w:sz w:val="24"/>
          <w:szCs w:val="24"/>
        </w:rPr>
      </w:pPr>
      <w:r>
        <w:rPr>
          <w:rStyle w:val="Brak"/>
          <w:rFonts w:ascii="Arial" w:hAnsi="Arial"/>
          <w:sz w:val="24"/>
          <w:szCs w:val="24"/>
        </w:rPr>
        <w:t>Oznacza to że np. Wykonawca składają</w:t>
      </w:r>
      <w:r w:rsidRPr="00AF4A07">
        <w:rPr>
          <w:rStyle w:val="Brak"/>
          <w:rFonts w:ascii="Arial" w:hAnsi="Arial"/>
          <w:sz w:val="24"/>
          <w:szCs w:val="24"/>
        </w:rPr>
        <w:t>c ofert</w:t>
      </w:r>
      <w:r>
        <w:rPr>
          <w:rStyle w:val="Brak"/>
          <w:rFonts w:ascii="Arial" w:hAnsi="Arial"/>
          <w:sz w:val="24"/>
          <w:szCs w:val="24"/>
        </w:rPr>
        <w:t xml:space="preserve">ę na dwie części może przedstawić dwie różne roboty dla każdej z części, ale również 1 robotę, która/e będzie/ą obejmowała/y co najmniej ww. zakresy prac o łącznej wartości nie mniejszej niż 800.000 zł. </w:t>
      </w:r>
    </w:p>
    <w:p w:rsidR="00EE558B" w:rsidRDefault="00EE558B">
      <w:pPr>
        <w:spacing w:after="0" w:line="240" w:lineRule="auto"/>
        <w:jc w:val="both"/>
        <w:rPr>
          <w:rFonts w:ascii="Arial" w:eastAsia="Arial" w:hAnsi="Arial" w:cs="Arial"/>
          <w:sz w:val="24"/>
          <w:szCs w:val="24"/>
        </w:rPr>
      </w:pP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b) Zamawiający uzna warunek za spełniony, jeżeli wykonawca wykaże, iż dysponuje lub będzie dysponował osobami zdolnymi do wykonania zamówienia, które będą uczestniczyć w wykonaniu zamówienia tj. posiadającymi następujące kwalifikacje zawodowe: </w:t>
      </w:r>
    </w:p>
    <w:p w:rsidR="00EE558B" w:rsidRDefault="000A2167">
      <w:pPr>
        <w:spacing w:after="0" w:line="240" w:lineRule="auto"/>
        <w:ind w:left="708"/>
        <w:jc w:val="both"/>
        <w:rPr>
          <w:rStyle w:val="Brak"/>
          <w:rFonts w:ascii="Arial" w:eastAsia="Arial" w:hAnsi="Arial" w:cs="Arial"/>
          <w:sz w:val="24"/>
          <w:szCs w:val="24"/>
        </w:rPr>
      </w:pPr>
      <w:r>
        <w:rPr>
          <w:rStyle w:val="Brak"/>
          <w:rFonts w:ascii="Arial" w:hAnsi="Arial"/>
          <w:sz w:val="24"/>
          <w:szCs w:val="24"/>
        </w:rPr>
        <w:t xml:space="preserve">ba) jedną osobą przewidzianą na </w:t>
      </w:r>
      <w:r>
        <w:rPr>
          <w:rStyle w:val="Brak"/>
          <w:rFonts w:ascii="Arial" w:hAnsi="Arial"/>
          <w:b/>
          <w:bCs/>
          <w:sz w:val="24"/>
          <w:szCs w:val="24"/>
        </w:rPr>
        <w:t xml:space="preserve">Kierownika Budowy </w:t>
      </w:r>
      <w:r>
        <w:rPr>
          <w:rStyle w:val="Brak"/>
          <w:rFonts w:ascii="Arial" w:hAnsi="Arial"/>
          <w:sz w:val="24"/>
          <w:szCs w:val="24"/>
        </w:rPr>
        <w:t>posiadającą uprawnienia budowlane do kierowania robotami budowlanymi w specjalności konstrukcyjno-budowlanej, odpowiadające wymaganiom określonym w ustawie Prawo budowlane lub odpowiadają</w:t>
      </w:r>
      <w:r>
        <w:rPr>
          <w:rStyle w:val="Brak"/>
          <w:rFonts w:ascii="Arial" w:hAnsi="Arial"/>
          <w:sz w:val="24"/>
          <w:szCs w:val="24"/>
          <w:lang w:val="de-DE"/>
        </w:rPr>
        <w:t>ce im wa</w:t>
      </w:r>
      <w:r>
        <w:rPr>
          <w:rStyle w:val="Brak"/>
          <w:rFonts w:ascii="Arial" w:hAnsi="Arial"/>
          <w:sz w:val="24"/>
          <w:szCs w:val="24"/>
        </w:rPr>
        <w:t xml:space="preserve">żne uprawnienia, w zakresie odpowiadającym przedmiotowi zamówienia, które zostały wydane na podstawie wcześniej obowiązujących przepisów lub przepisów nie będących prawem krajowym; </w:t>
      </w:r>
    </w:p>
    <w:p w:rsidR="00EE558B" w:rsidRDefault="000A2167">
      <w:pPr>
        <w:spacing w:after="0" w:line="240" w:lineRule="auto"/>
        <w:ind w:left="708"/>
        <w:jc w:val="both"/>
        <w:rPr>
          <w:rStyle w:val="Brak"/>
          <w:rFonts w:ascii="Arial" w:eastAsia="Arial" w:hAnsi="Arial" w:cs="Arial"/>
          <w:sz w:val="24"/>
          <w:szCs w:val="24"/>
        </w:rPr>
      </w:pPr>
      <w:r>
        <w:rPr>
          <w:rStyle w:val="Brak"/>
          <w:rFonts w:ascii="Arial" w:hAnsi="Arial"/>
          <w:sz w:val="24"/>
          <w:szCs w:val="24"/>
        </w:rPr>
        <w:t xml:space="preserve">bb) jedną osobą przewidzianą na </w:t>
      </w:r>
      <w:r>
        <w:rPr>
          <w:rStyle w:val="Brak"/>
          <w:rFonts w:ascii="Arial" w:hAnsi="Arial"/>
          <w:b/>
          <w:bCs/>
          <w:sz w:val="24"/>
          <w:szCs w:val="24"/>
        </w:rPr>
        <w:t xml:space="preserve">Kierownika Robót </w:t>
      </w:r>
      <w:r>
        <w:rPr>
          <w:rStyle w:val="Brak"/>
          <w:rFonts w:ascii="Arial" w:hAnsi="Arial"/>
          <w:sz w:val="24"/>
          <w:szCs w:val="24"/>
        </w:rPr>
        <w:t>posiadającą uprawnienia budowlane do kierowania robotami budowlanymi w specjalności instalacyjnej w zakresie sieci, instalacji i urządzeń cieplnych, wentylacyjnych, gazowych, wodociągowych i kanalizacyjnych, odpowiadające wymaganiom określonym w ustawie Prawo budowlane lub odpowiadają</w:t>
      </w:r>
      <w:r>
        <w:rPr>
          <w:rStyle w:val="Brak"/>
          <w:rFonts w:ascii="Arial" w:hAnsi="Arial"/>
          <w:sz w:val="24"/>
          <w:szCs w:val="24"/>
          <w:lang w:val="de-DE"/>
        </w:rPr>
        <w:t>ce im wa</w:t>
      </w:r>
      <w:r>
        <w:rPr>
          <w:rStyle w:val="Brak"/>
          <w:rFonts w:ascii="Arial" w:hAnsi="Arial"/>
          <w:sz w:val="24"/>
          <w:szCs w:val="24"/>
        </w:rPr>
        <w:t xml:space="preserve">żne uprawnienia, w zakresie odpowiadającym przedmiotowi zamówienia, które zostały wydane na podstawie wcześniej obowiązujących przepisów lub przepisów nie będących prawem krajowym. </w:t>
      </w:r>
    </w:p>
    <w:p w:rsidR="00EE558B" w:rsidRDefault="000A2167">
      <w:pPr>
        <w:spacing w:after="0" w:line="240" w:lineRule="auto"/>
        <w:ind w:left="708"/>
        <w:jc w:val="both"/>
        <w:rPr>
          <w:rStyle w:val="Brak"/>
          <w:rFonts w:ascii="Arial" w:eastAsia="Arial" w:hAnsi="Arial" w:cs="Arial"/>
          <w:sz w:val="24"/>
          <w:szCs w:val="24"/>
        </w:rPr>
      </w:pPr>
      <w:r>
        <w:rPr>
          <w:rStyle w:val="Brak"/>
          <w:rFonts w:ascii="Arial" w:hAnsi="Arial"/>
          <w:sz w:val="24"/>
          <w:szCs w:val="24"/>
        </w:rPr>
        <w:t xml:space="preserve">bc) jedną osobą przewidzianą na </w:t>
      </w:r>
      <w:r>
        <w:rPr>
          <w:rStyle w:val="Brak"/>
          <w:rFonts w:ascii="Arial" w:hAnsi="Arial"/>
          <w:b/>
          <w:bCs/>
          <w:sz w:val="24"/>
          <w:szCs w:val="24"/>
        </w:rPr>
        <w:t xml:space="preserve">Kierownika Robót </w:t>
      </w:r>
      <w:r>
        <w:rPr>
          <w:rStyle w:val="Brak"/>
          <w:rFonts w:ascii="Arial" w:hAnsi="Arial"/>
          <w:sz w:val="24"/>
          <w:szCs w:val="24"/>
        </w:rPr>
        <w:t>posiadającą uprawnienia budowlane do kierowania robotami budowlanymi w specjalności instalacyjnej w zakresie sieci, instalacji i urządzeń elektrycznych i elektroenergetycznych, odpowiadające wymaganiom określonym w ustawie Prawo budowlane lub odpowiadają</w:t>
      </w:r>
      <w:r>
        <w:rPr>
          <w:rStyle w:val="Brak"/>
          <w:rFonts w:ascii="Arial" w:hAnsi="Arial"/>
          <w:sz w:val="24"/>
          <w:szCs w:val="24"/>
          <w:lang w:val="de-DE"/>
        </w:rPr>
        <w:t>ce im wa</w:t>
      </w:r>
      <w:r>
        <w:rPr>
          <w:rStyle w:val="Brak"/>
          <w:rFonts w:ascii="Arial" w:hAnsi="Arial"/>
          <w:sz w:val="24"/>
          <w:szCs w:val="24"/>
        </w:rPr>
        <w:t xml:space="preserve">żne uprawnienia, w zakresie odpowiadającym </w:t>
      </w:r>
      <w:r>
        <w:rPr>
          <w:rStyle w:val="Brak"/>
          <w:rFonts w:ascii="Arial" w:hAnsi="Arial"/>
          <w:sz w:val="24"/>
          <w:szCs w:val="24"/>
        </w:rPr>
        <w:lastRenderedPageBreak/>
        <w:t xml:space="preserve">przedmiotowi zamówienia, które zostały wydane na podstawie wcześniej obowiązujących przepisów lub przepisów nie będących prawem krajowym; </w:t>
      </w: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t xml:space="preserve">UWAGA: </w:t>
      </w:r>
      <w:r>
        <w:rPr>
          <w:rStyle w:val="Brak"/>
          <w:rFonts w:ascii="Arial" w:hAnsi="Arial"/>
          <w:sz w:val="24"/>
          <w:szCs w:val="24"/>
        </w:rPr>
        <w:t xml:space="preserve">Zamawiający dopuszcza łączenie funkcji kierowniczych poszczególnych specjalności w przypadku posiadania odpowiednich uprawnień przez te samą osobę. </w:t>
      </w: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t>Wykonawca składają</w:t>
      </w:r>
      <w:r w:rsidRPr="00AF4A07">
        <w:rPr>
          <w:rStyle w:val="Brak"/>
          <w:rFonts w:ascii="Arial" w:hAnsi="Arial"/>
          <w:b/>
          <w:bCs/>
          <w:sz w:val="24"/>
          <w:szCs w:val="24"/>
        </w:rPr>
        <w:t>c ofert</w:t>
      </w:r>
      <w:r>
        <w:rPr>
          <w:rStyle w:val="Brak"/>
          <w:rFonts w:ascii="Arial" w:hAnsi="Arial"/>
          <w:b/>
          <w:bCs/>
          <w:sz w:val="24"/>
          <w:szCs w:val="24"/>
        </w:rPr>
        <w:t xml:space="preserve">ę jednocześnie na dwie części może zaproponować te same osoby na dwóch częściach. </w:t>
      </w: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t xml:space="preserve">Uwaga: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Kierownik budowy/kierownik robót powinien posiadać uprawnienia budowlane zgodnie z ustawą z dnia 07 lipca 1994 r. Prawo budowlane (t. j. Dz. U. z 2019 r. poz. 1186) oraz rozporządzeniem Ministra Infrastruktury i Rozwoju z dnia 11 września 2014 r. w sprawie samodzielnych funkcji technicznych w budownictwie (Dz. U. z 2014, poz. 1278) lub odpowiadają</w:t>
      </w:r>
      <w:r>
        <w:rPr>
          <w:rStyle w:val="Brak"/>
          <w:rFonts w:ascii="Arial" w:hAnsi="Arial"/>
          <w:sz w:val="24"/>
          <w:szCs w:val="24"/>
          <w:lang w:val="de-DE"/>
        </w:rPr>
        <w:t>ce im wa</w:t>
      </w:r>
      <w:r>
        <w:rPr>
          <w:rStyle w:val="Brak"/>
          <w:rFonts w:ascii="Arial" w:hAnsi="Arial"/>
          <w:sz w:val="24"/>
          <w:szCs w:val="24"/>
        </w:rPr>
        <w:t xml:space="preserve">żne uprawnienia budowlane, które zostały wydane na podstawie wcześniej obowiązujących przepisów.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Zgodnie z zasadami określonymi we właściwych przepisach, Zamawiający dopuszcza także pełnienie ww. funkcji przez osoby posiadające odpowiednie kwalifikacje zawodowe zdobyte w innych państwach na zasadach określonych w art. 12a ustawy z dnia 7 lipca 1994 r. Prawo budowlane (t. j. Dz. U. z 2019 r. poz. 1186) z uwzględnieniem postanowień ustawy z dnia 22 grudnia 2015 r. o zasadach uznawania kwalifikacji zawodowych nabytych w państwach członkowskich Unii Europejskiej (Dz. U. z 2018 r., poz. 2272 ze zm.). </w:t>
      </w:r>
    </w:p>
    <w:p w:rsidR="00EE558B" w:rsidRDefault="000A2167">
      <w:pPr>
        <w:spacing w:after="21" w:line="240" w:lineRule="auto"/>
        <w:jc w:val="both"/>
        <w:rPr>
          <w:rStyle w:val="Brak"/>
          <w:rFonts w:ascii="Arial" w:eastAsia="Arial" w:hAnsi="Arial" w:cs="Arial"/>
          <w:sz w:val="24"/>
          <w:szCs w:val="24"/>
        </w:rPr>
      </w:pPr>
      <w:r>
        <w:rPr>
          <w:rStyle w:val="Brak"/>
          <w:rFonts w:ascii="Arial" w:hAnsi="Arial"/>
          <w:sz w:val="24"/>
          <w:szCs w:val="24"/>
        </w:rPr>
        <w:t>4.3. Zamawiający może, na każdym etapie postępowania, uznać, że Wykonawca nie posiada wymaganych zdolności, jeż</w:t>
      </w:r>
      <w:r>
        <w:rPr>
          <w:rStyle w:val="Brak"/>
          <w:rFonts w:ascii="Arial" w:hAnsi="Arial"/>
          <w:sz w:val="24"/>
          <w:szCs w:val="24"/>
          <w:lang w:val="nl-NL"/>
        </w:rPr>
        <w:t>eli zaanga</w:t>
      </w:r>
      <w:r>
        <w:rPr>
          <w:rStyle w:val="Brak"/>
          <w:rFonts w:ascii="Arial" w:hAnsi="Arial"/>
          <w:sz w:val="24"/>
          <w:szCs w:val="24"/>
        </w:rPr>
        <w:t xml:space="preserve">żowanie zasobów technicznych lub zawodowych wykonawcy w inne przedsięwzięcia gospodarcze Wykonawcy może mieć negatywny wpływ na realizację zamówienia. </w:t>
      </w:r>
    </w:p>
    <w:p w:rsidR="00EE558B" w:rsidRDefault="000A2167">
      <w:pPr>
        <w:spacing w:after="21" w:line="240" w:lineRule="auto"/>
        <w:jc w:val="both"/>
        <w:rPr>
          <w:rStyle w:val="Brak"/>
          <w:rFonts w:ascii="Arial" w:eastAsia="Arial" w:hAnsi="Arial" w:cs="Arial"/>
          <w:sz w:val="24"/>
          <w:szCs w:val="24"/>
        </w:rPr>
      </w:pPr>
      <w:r>
        <w:rPr>
          <w:rStyle w:val="Brak"/>
          <w:rFonts w:ascii="Arial" w:hAnsi="Arial"/>
          <w:sz w:val="24"/>
          <w:szCs w:val="24"/>
        </w:rPr>
        <w:t xml:space="preserve">4.4. Wykonawca może w celu potwierdzenia spełniania warunków udziału w postępowaniu o których mowa w pkt 4.2 niniejszego rozdziału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4.5. Zamawiający jednocześnie informuje, iż „stosowna sytuacja", o której mowa w pkt 4.4 SIWZ wystąpi wyłącznie w przypadku, kiedy: </w:t>
      </w:r>
    </w:p>
    <w:p w:rsidR="00EE558B" w:rsidRDefault="000A2167">
      <w:pPr>
        <w:spacing w:after="23" w:line="240" w:lineRule="auto"/>
        <w:ind w:left="708"/>
        <w:jc w:val="both"/>
        <w:rPr>
          <w:rStyle w:val="Brak"/>
          <w:rFonts w:ascii="Arial" w:eastAsia="Arial" w:hAnsi="Arial" w:cs="Arial"/>
          <w:sz w:val="24"/>
          <w:szCs w:val="24"/>
        </w:rPr>
      </w:pPr>
      <w:r>
        <w:rPr>
          <w:rStyle w:val="Brak"/>
          <w:rFonts w:ascii="Arial" w:hAnsi="Arial"/>
          <w:sz w:val="24"/>
          <w:szCs w:val="24"/>
        </w:rPr>
        <w:t xml:space="preserve">4.5.1.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EE558B" w:rsidRDefault="000A2167">
      <w:pPr>
        <w:spacing w:after="23" w:line="240" w:lineRule="auto"/>
        <w:ind w:left="708"/>
        <w:jc w:val="both"/>
        <w:rPr>
          <w:rStyle w:val="Brak"/>
          <w:rFonts w:ascii="Arial" w:eastAsia="Arial" w:hAnsi="Arial" w:cs="Arial"/>
          <w:sz w:val="24"/>
          <w:szCs w:val="24"/>
        </w:rPr>
      </w:pPr>
      <w:r>
        <w:rPr>
          <w:rStyle w:val="Brak"/>
          <w:rFonts w:ascii="Arial" w:hAnsi="Arial"/>
          <w:sz w:val="24"/>
          <w:szCs w:val="24"/>
        </w:rPr>
        <w:t xml:space="preserve">4.5.2.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art. 24 ust. 5 pkt 1 ustawy Pzp; </w:t>
      </w:r>
    </w:p>
    <w:p w:rsidR="00EE558B" w:rsidRDefault="000A2167">
      <w:pPr>
        <w:spacing w:after="23" w:line="240" w:lineRule="auto"/>
        <w:ind w:left="708"/>
        <w:jc w:val="both"/>
        <w:rPr>
          <w:rStyle w:val="Brak"/>
          <w:rFonts w:ascii="Arial" w:eastAsia="Arial" w:hAnsi="Arial" w:cs="Arial"/>
          <w:sz w:val="24"/>
          <w:szCs w:val="24"/>
        </w:rPr>
      </w:pPr>
      <w:r>
        <w:rPr>
          <w:rStyle w:val="Brak"/>
          <w:rFonts w:ascii="Arial" w:hAnsi="Arial"/>
          <w:sz w:val="24"/>
          <w:szCs w:val="24"/>
        </w:rPr>
        <w:t xml:space="preserve">4.5.3. W odniesieniu do warunków dotyczących wykształcenia, kwalifikacji zawodowych lub doświadczenia, Wykonawcy mogą polegać na zdolnościach innych podmiotów, jeśli podmioty te zrealizują usługi, do realizacji których te zdolności są wymagane </w:t>
      </w:r>
    </w:p>
    <w:p w:rsidR="00EE558B" w:rsidRDefault="000A2167">
      <w:pPr>
        <w:spacing w:after="0" w:line="240" w:lineRule="auto"/>
        <w:ind w:left="708"/>
        <w:jc w:val="both"/>
        <w:rPr>
          <w:rStyle w:val="Brak"/>
          <w:rFonts w:ascii="Arial" w:eastAsia="Arial" w:hAnsi="Arial" w:cs="Arial"/>
          <w:sz w:val="24"/>
          <w:szCs w:val="24"/>
        </w:rPr>
      </w:pPr>
      <w:r>
        <w:rPr>
          <w:rStyle w:val="Brak"/>
          <w:rFonts w:ascii="Arial" w:hAnsi="Arial"/>
          <w:sz w:val="24"/>
          <w:szCs w:val="24"/>
        </w:rPr>
        <w:t xml:space="preserve">4.5.4. Wykonawca, który polega na zdolnościach lub sytuacji innych podmiotów, musi udowodnić Zamawiającemu, że realizując zamówienie, będzie dysponował niezbędnymi zasobami tych podmiotów, w szczególności </w:t>
      </w:r>
      <w:r>
        <w:rPr>
          <w:rStyle w:val="Brak"/>
          <w:rFonts w:ascii="Arial" w:hAnsi="Arial"/>
          <w:sz w:val="24"/>
          <w:szCs w:val="24"/>
        </w:rPr>
        <w:lastRenderedPageBreak/>
        <w:t xml:space="preserve">przedstawiając zobowiązanie tych podmiotów do oddania mu do dyspozycji niezbędnych zasobów na potrzeby realizacji zamówienia. Zobowiązanie winno określać: </w:t>
      </w:r>
    </w:p>
    <w:p w:rsidR="00EE558B" w:rsidRDefault="000A2167">
      <w:pPr>
        <w:spacing w:after="21" w:line="240" w:lineRule="auto"/>
        <w:ind w:left="1416"/>
        <w:jc w:val="both"/>
        <w:rPr>
          <w:rStyle w:val="Brak"/>
          <w:rFonts w:ascii="Arial" w:eastAsia="Arial" w:hAnsi="Arial" w:cs="Arial"/>
          <w:sz w:val="24"/>
          <w:szCs w:val="24"/>
        </w:rPr>
      </w:pPr>
      <w:r>
        <w:rPr>
          <w:rStyle w:val="Brak"/>
          <w:rFonts w:ascii="Arial" w:hAnsi="Arial"/>
          <w:sz w:val="24"/>
          <w:szCs w:val="24"/>
          <w:lang w:val="pt-PT"/>
        </w:rPr>
        <w:t>1) zakres dost</w:t>
      </w:r>
      <w:r>
        <w:rPr>
          <w:rStyle w:val="Brak"/>
          <w:rFonts w:ascii="Arial" w:hAnsi="Arial"/>
          <w:sz w:val="24"/>
          <w:szCs w:val="24"/>
        </w:rPr>
        <w:t xml:space="preserve">ępnych Wykonawcy zasobów innego podmiotu, </w:t>
      </w:r>
    </w:p>
    <w:p w:rsidR="00EE558B" w:rsidRDefault="000A2167">
      <w:pPr>
        <w:spacing w:after="21" w:line="240" w:lineRule="auto"/>
        <w:ind w:left="1416"/>
        <w:jc w:val="both"/>
        <w:rPr>
          <w:rStyle w:val="Brak"/>
          <w:rFonts w:ascii="Arial" w:eastAsia="Arial" w:hAnsi="Arial" w:cs="Arial"/>
          <w:sz w:val="24"/>
          <w:szCs w:val="24"/>
        </w:rPr>
      </w:pPr>
      <w:r>
        <w:rPr>
          <w:rStyle w:val="Brak"/>
          <w:rFonts w:ascii="Arial" w:hAnsi="Arial"/>
          <w:sz w:val="24"/>
          <w:szCs w:val="24"/>
        </w:rPr>
        <w:t xml:space="preserve">2) sposób wykorzystania zasobów innego podmiotu, przez Wykonawcę, przy wykonywaniu zamówienia publicznego, </w:t>
      </w:r>
    </w:p>
    <w:p w:rsidR="00EE558B" w:rsidRDefault="000A2167">
      <w:pPr>
        <w:spacing w:after="21" w:line="240" w:lineRule="auto"/>
        <w:ind w:left="1416"/>
        <w:jc w:val="both"/>
        <w:rPr>
          <w:rStyle w:val="Brak"/>
          <w:rFonts w:ascii="Arial" w:eastAsia="Arial" w:hAnsi="Arial" w:cs="Arial"/>
          <w:sz w:val="24"/>
          <w:szCs w:val="24"/>
        </w:rPr>
      </w:pPr>
      <w:r>
        <w:rPr>
          <w:rStyle w:val="Brak"/>
          <w:rFonts w:ascii="Arial" w:hAnsi="Arial"/>
          <w:sz w:val="24"/>
          <w:szCs w:val="24"/>
        </w:rPr>
        <w:t xml:space="preserve">3) zakres i okres udziału innego podmiotu przy wykonywaniu zamówienia publicznego, </w:t>
      </w:r>
    </w:p>
    <w:p w:rsidR="00EE558B" w:rsidRDefault="000A2167">
      <w:pPr>
        <w:spacing w:after="0" w:line="240" w:lineRule="auto"/>
        <w:ind w:left="1416"/>
        <w:jc w:val="both"/>
        <w:rPr>
          <w:rStyle w:val="Brak"/>
          <w:rFonts w:ascii="Arial" w:eastAsia="Arial" w:hAnsi="Arial" w:cs="Arial"/>
          <w:sz w:val="24"/>
          <w:szCs w:val="24"/>
        </w:rPr>
      </w:pPr>
      <w:r>
        <w:rPr>
          <w:rStyle w:val="Brak"/>
          <w:rFonts w:ascii="Arial" w:hAnsi="Arial"/>
          <w:sz w:val="24"/>
          <w:szCs w:val="24"/>
        </w:rPr>
        <w:t xml:space="preserve">4) czy podmiot, na zdolnościach którego Wykonawca polega w odniesieniu do warunków udziału w postępowaniu dotyczących kwalifikacji zawodowych lub doświadczenia, zrealizuje roboty budowlane, których wskazane zdolności dotyczą. </w:t>
      </w: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t xml:space="preserve">4.6. Wykonawca może skorzystać ze wzoru zobowiązania, który stanowi </w:t>
      </w:r>
      <w:r>
        <w:rPr>
          <w:rStyle w:val="Brak"/>
          <w:rFonts w:ascii="Arial" w:hAnsi="Arial"/>
          <w:b/>
          <w:bCs/>
          <w:sz w:val="24"/>
          <w:szCs w:val="24"/>
        </w:rPr>
        <w:t xml:space="preserve">załącznik nr 9 </w:t>
      </w:r>
      <w:r>
        <w:rPr>
          <w:rStyle w:val="Brak"/>
          <w:rFonts w:ascii="Arial" w:hAnsi="Arial"/>
          <w:sz w:val="24"/>
          <w:szCs w:val="24"/>
        </w:rPr>
        <w:t xml:space="preserve">do SIWZ. Pisemne zobowiązanie musi zostać złożone w oryginale podpisanym przez podmiot trzeci. </w:t>
      </w: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t xml:space="preserve">4.7. Jeżeli zdolności techniczne lub zawodowe lub sytuacja ekonomiczna lub finansowa podmiotu, o którym mowa w ust. 2 niniejszego rozdziału,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ust. 4.2 niniejszego rozdziału.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4.8.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 W przypadku Wykonawców wspólnie ubiegających się o udzielenie zamówienie, warunki określone w pkt 4.2.3 SIWZ musi spełniać co najmniej jeden Wykonawca samodzielnie lub wszyscy Wykonawcy łącznie. </w:t>
      </w: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t xml:space="preserve">4.9. Sposób wykazania braku podstaw wykluczenia wskazano w rozdziale 5 SIWZ.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4.10. Zamawiający wykluczy z postępowania Wykonawców: </w:t>
      </w:r>
    </w:p>
    <w:p w:rsidR="00EE558B" w:rsidRDefault="000A2167">
      <w:pPr>
        <w:spacing w:after="59" w:line="240" w:lineRule="auto"/>
        <w:ind w:left="708"/>
        <w:jc w:val="both"/>
        <w:rPr>
          <w:rStyle w:val="Brak"/>
          <w:rFonts w:ascii="Arial" w:eastAsia="Arial" w:hAnsi="Arial" w:cs="Arial"/>
          <w:sz w:val="24"/>
          <w:szCs w:val="24"/>
        </w:rPr>
      </w:pPr>
      <w:r>
        <w:rPr>
          <w:rStyle w:val="Brak"/>
          <w:rFonts w:ascii="Arial" w:hAnsi="Arial"/>
          <w:sz w:val="24"/>
          <w:szCs w:val="24"/>
        </w:rPr>
        <w:t xml:space="preserve">4.10.1. którzy nie wykażą, spełniania warunków udziału w postępowaniu, o których mowa w pkt 4.2 SIWZ; </w:t>
      </w:r>
    </w:p>
    <w:p w:rsidR="00EE558B" w:rsidRDefault="000A2167">
      <w:pPr>
        <w:spacing w:after="59" w:line="240" w:lineRule="auto"/>
        <w:ind w:left="708"/>
        <w:jc w:val="both"/>
        <w:rPr>
          <w:rStyle w:val="Brak"/>
          <w:rFonts w:ascii="Arial" w:eastAsia="Arial" w:hAnsi="Arial" w:cs="Arial"/>
          <w:sz w:val="24"/>
          <w:szCs w:val="24"/>
        </w:rPr>
      </w:pPr>
      <w:r>
        <w:rPr>
          <w:rStyle w:val="Brak"/>
          <w:rFonts w:ascii="Arial" w:hAnsi="Arial"/>
          <w:sz w:val="24"/>
          <w:szCs w:val="24"/>
        </w:rPr>
        <w:t xml:space="preserve">4.10.2. którzy nie wykażą, że nie zachodzą wobec nich przesłanki wykluczenia określone w art. 24 ust. 1 pkt 13-23 i art. 24 ust. 5 pkt 1ustawy Pzp; </w:t>
      </w:r>
    </w:p>
    <w:p w:rsidR="00EE558B" w:rsidRDefault="000A2167">
      <w:pPr>
        <w:spacing w:after="0" w:line="240" w:lineRule="auto"/>
        <w:ind w:left="708"/>
        <w:jc w:val="both"/>
        <w:rPr>
          <w:rStyle w:val="Brak"/>
          <w:rFonts w:ascii="Arial" w:eastAsia="Arial" w:hAnsi="Arial" w:cs="Arial"/>
          <w:sz w:val="24"/>
          <w:szCs w:val="24"/>
        </w:rPr>
      </w:pPr>
      <w:r>
        <w:rPr>
          <w:rStyle w:val="Brak"/>
          <w:rFonts w:ascii="Arial" w:hAnsi="Arial"/>
          <w:sz w:val="24"/>
          <w:szCs w:val="24"/>
        </w:rPr>
        <w:t xml:space="preserve">4.10.3. wobec których zachodzi którakolwiek z przesłanek wykluczenia określonych w art. 24 ust. 1 pkt. 13 – 23 i art. 24 ust. 5 pkt 1 ustawy Pzp. </w:t>
      </w: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t xml:space="preserve">4.11. Wykluczenie Wykonawcy następuje zgodnie z art. 24 ust. 7 ustawy Pzp.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4.12. Zamawiający nie przewiduje badania podstaw wykluczenia wobec podwykonawców, którzy nie udostępniają zasobów na podstawie art. 22a ustawy Pzp. (art. 25a ust. 5 ustawy Pzp.). </w:t>
      </w:r>
    </w:p>
    <w:p w:rsidR="00EE558B" w:rsidRDefault="00EE558B">
      <w:pPr>
        <w:spacing w:after="0" w:line="240" w:lineRule="auto"/>
        <w:jc w:val="both"/>
        <w:rPr>
          <w:rFonts w:ascii="Arial" w:eastAsia="Arial" w:hAnsi="Arial" w:cs="Arial"/>
          <w:sz w:val="24"/>
          <w:szCs w:val="24"/>
        </w:rPr>
      </w:pP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t xml:space="preserve">5 Rozdział V Wykaz oświadczeń lub dokumentów, jakie mają dostarczyć Wykonawcy w celu potwierdzenia spełnienia warunków udziału w postępowaniu oraz niepodlegania wykluczeniu: </w:t>
      </w: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lastRenderedPageBreak/>
        <w:t xml:space="preserve">5.1 Wymagane dokumenty składane wraz z ofertą przez wszystkich Wykonawców: </w:t>
      </w: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t xml:space="preserve">5.1.1. W celu potwierdzenia spełniania warunków udziału w postępowaniu, określonych w rozdziale 4 oraz wykazania braku podstaw do wykluczenia, wykonawcy muszą złożyć wraz z ofertą oświadczenia (aktualne na dzień składania ofert) w zakresie wskazanym w załączniku Nr 4 i 5 do SIWZ. Informacje zawarte w oświadczeniach będą stanowić wstępne potwierdzenie, że Wykonawca nie podlega wykluczeniu z postępowania oraz spełnia warunki udziału w postępowaniu. Oświadczenia te Wykonawca składa zgodnie ze wzorami stanowiącymi Załącznik Nr 4 i 5 do SIWZ. </w:t>
      </w: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t xml:space="preserve">5.1.2. W przypadku wspólnego ubiegania się o zamówienie przez Wykonawców oświadczenia, o którym mowa w pkt 5.1.1 SIWZ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 </w:t>
      </w: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t xml:space="preserve">5.1.3.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niniejszym pkt SIWZ.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5.1.4. Dowody, o których w rozdziale 4.5.1 SIWZ, w szczególności pisemne zobowiązanie podmiotu trzeciego złożone na zasadach określonych w rozdziale 4.4 – 4.5 SIWZ - jeżeli Wykonawca polega na zasobach lub sytuacji podmiotu trzeciego. </w:t>
      </w:r>
    </w:p>
    <w:p w:rsidR="00EE558B" w:rsidRDefault="00EE558B">
      <w:pPr>
        <w:spacing w:after="0" w:line="240" w:lineRule="auto"/>
        <w:jc w:val="both"/>
        <w:rPr>
          <w:rFonts w:ascii="Arial" w:eastAsia="Arial" w:hAnsi="Arial" w:cs="Arial"/>
          <w:sz w:val="24"/>
          <w:szCs w:val="24"/>
        </w:rPr>
      </w:pP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t xml:space="preserve">5.2 Dokumenty składane po otwarciu ofert bez wezwania Zamawiającego przez wszystkich Wykonawców </w:t>
      </w: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i/>
          <w:iCs/>
          <w:sz w:val="24"/>
          <w:szCs w:val="24"/>
        </w:rPr>
        <w:t xml:space="preserve">(NIE NALEŻY SKŁADAĆ TYCH DOKUMENTÓW WRAZ Z OFERTĄ!) </w:t>
      </w:r>
    </w:p>
    <w:p w:rsidR="00EE558B" w:rsidRDefault="000A2167">
      <w:pPr>
        <w:spacing w:after="0" w:line="240" w:lineRule="auto"/>
        <w:jc w:val="both"/>
        <w:rPr>
          <w:rStyle w:val="Brak"/>
          <w:rFonts w:ascii="Arial" w:eastAsia="Arial" w:hAnsi="Arial" w:cs="Arial"/>
          <w:b/>
          <w:bCs/>
          <w:i/>
          <w:iCs/>
          <w:sz w:val="24"/>
          <w:szCs w:val="24"/>
        </w:rPr>
      </w:pPr>
      <w:r>
        <w:rPr>
          <w:rStyle w:val="Brak"/>
          <w:rFonts w:ascii="Arial" w:hAnsi="Arial"/>
          <w:sz w:val="24"/>
          <w:szCs w:val="24"/>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Zamawiający zaleca złożenie oświadczenia zgodnie ze wzorem wskazanym w </w:t>
      </w:r>
      <w:r>
        <w:rPr>
          <w:rStyle w:val="Brak"/>
          <w:rFonts w:ascii="Arial" w:hAnsi="Arial"/>
          <w:b/>
          <w:bCs/>
          <w:sz w:val="24"/>
          <w:szCs w:val="24"/>
        </w:rPr>
        <w:t xml:space="preserve">załączniku nr 6 </w:t>
      </w:r>
      <w:r>
        <w:rPr>
          <w:rStyle w:val="Brak"/>
          <w:rFonts w:ascii="Arial" w:hAnsi="Arial"/>
          <w:sz w:val="24"/>
          <w:szCs w:val="24"/>
        </w:rPr>
        <w:t>do SIWZ. W przypadku składania oferty wspólnej ww. dokument składa każdy z Wykonawców składających ofertę wspólną lub upoważniony przez mocodawcę pełnomocnik.</w:t>
      </w: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i/>
          <w:iCs/>
          <w:sz w:val="24"/>
          <w:szCs w:val="24"/>
        </w:rPr>
        <w:t xml:space="preserve"> </w:t>
      </w: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t xml:space="preserve">5.3 Zamawiający przed udzieleniem zamówienia wezwie Wykonawcę, którego oferta została najwyżej oceniona, do złożenia w wyznaczonym, nie krótszym niż 5 dni, terminie aktualnych na dzień złożenia następujących oświadczeń lub dokumentów: </w:t>
      </w: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i/>
          <w:iCs/>
          <w:sz w:val="24"/>
          <w:szCs w:val="24"/>
        </w:rPr>
        <w:t xml:space="preserve">(NIE NALEŻY SKŁADAĆ TYCH DOKUMENTÓW WRAZ Z OFERTĄ!) </w:t>
      </w: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t xml:space="preserve">5.3.1. </w:t>
      </w:r>
      <w:r>
        <w:rPr>
          <w:rStyle w:val="Brak"/>
          <w:rFonts w:ascii="Arial" w:hAnsi="Arial"/>
          <w:sz w:val="24"/>
          <w:szCs w:val="24"/>
        </w:rPr>
        <w:t xml:space="preserve">W celu potwierdzenia spełniania przez Wykonawcę warunków udziału w postępowaniu, o których mowa w rozdziale 4 niniejszej SIWZ: </w:t>
      </w:r>
    </w:p>
    <w:p w:rsidR="00EE558B" w:rsidRDefault="000A2167">
      <w:pPr>
        <w:spacing w:after="23" w:line="240" w:lineRule="auto"/>
        <w:jc w:val="both"/>
        <w:rPr>
          <w:rStyle w:val="Brak"/>
          <w:rFonts w:ascii="Arial" w:eastAsia="Arial" w:hAnsi="Arial" w:cs="Arial"/>
          <w:sz w:val="24"/>
          <w:szCs w:val="24"/>
        </w:rPr>
      </w:pPr>
      <w:r>
        <w:rPr>
          <w:rStyle w:val="Brak"/>
          <w:rFonts w:ascii="Arial" w:hAnsi="Arial"/>
          <w:sz w:val="24"/>
          <w:szCs w:val="24"/>
        </w:rPr>
        <w:t xml:space="preserve">a)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w:t>
      </w:r>
      <w:r>
        <w:rPr>
          <w:rStyle w:val="Brak"/>
          <w:rFonts w:ascii="Arial" w:hAnsi="Arial"/>
          <w:sz w:val="24"/>
          <w:szCs w:val="24"/>
        </w:rPr>
        <w:lastRenderedPageBreak/>
        <w:t xml:space="preserve">rzecz których roboty te zostały wykonane (sporządzonego zgodnie z </w:t>
      </w:r>
      <w:r>
        <w:rPr>
          <w:rStyle w:val="Brak"/>
          <w:rFonts w:ascii="Arial" w:hAnsi="Arial"/>
          <w:b/>
          <w:bCs/>
          <w:sz w:val="24"/>
          <w:szCs w:val="24"/>
        </w:rPr>
        <w:t xml:space="preserve">Załącznikiem Nr 7 </w:t>
      </w:r>
      <w:r>
        <w:rPr>
          <w:rStyle w:val="Brak"/>
          <w:rFonts w:ascii="Arial" w:hAnsi="Arial"/>
          <w:sz w:val="24"/>
          <w:szCs w:val="24"/>
        </w:rPr>
        <w:t xml:space="preserve">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 odniesieniu do warunku określonego w pkt. 4.2.3. ppkt a) SIWZ,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b) wykazu osób,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Pr>
          <w:rStyle w:val="Brak"/>
          <w:rFonts w:ascii="Arial" w:hAnsi="Arial"/>
          <w:b/>
          <w:bCs/>
          <w:sz w:val="24"/>
          <w:szCs w:val="24"/>
        </w:rPr>
        <w:t xml:space="preserve">Załącznikiem Nr 8 </w:t>
      </w:r>
      <w:r>
        <w:rPr>
          <w:rStyle w:val="Brak"/>
          <w:rFonts w:ascii="Arial" w:hAnsi="Arial"/>
          <w:sz w:val="24"/>
          <w:szCs w:val="24"/>
          <w:lang w:val="pt-PT"/>
        </w:rPr>
        <w:t xml:space="preserve">do SIWZ </w:t>
      </w:r>
      <w:r>
        <w:rPr>
          <w:rStyle w:val="Brak"/>
          <w:rFonts w:ascii="Arial" w:hAnsi="Arial"/>
          <w:sz w:val="24"/>
          <w:szCs w:val="24"/>
        </w:rPr>
        <w:t xml:space="preserve">– w odniesieniu do warunku określonego w pkt. 4.2.3. ppkt b) SIWZ. </w:t>
      </w:r>
    </w:p>
    <w:p w:rsidR="00EE558B" w:rsidRDefault="000A2167">
      <w:pPr>
        <w:spacing w:after="59" w:line="240" w:lineRule="auto"/>
        <w:jc w:val="both"/>
        <w:rPr>
          <w:rStyle w:val="Brak"/>
          <w:rFonts w:ascii="Arial" w:eastAsia="Arial" w:hAnsi="Arial" w:cs="Arial"/>
          <w:sz w:val="24"/>
          <w:szCs w:val="24"/>
        </w:rPr>
      </w:pPr>
      <w:r>
        <w:rPr>
          <w:rStyle w:val="Brak"/>
          <w:rFonts w:ascii="Arial" w:hAnsi="Arial"/>
          <w:b/>
          <w:bCs/>
          <w:sz w:val="24"/>
          <w:szCs w:val="24"/>
        </w:rPr>
        <w:t xml:space="preserve">5.3.2. </w:t>
      </w:r>
      <w:r>
        <w:rPr>
          <w:rStyle w:val="Brak"/>
          <w:rFonts w:ascii="Arial" w:hAnsi="Arial"/>
          <w:sz w:val="24"/>
          <w:szCs w:val="24"/>
        </w:rPr>
        <w:t>Zamawiający nie żą</w:t>
      </w:r>
      <w:r>
        <w:rPr>
          <w:rStyle w:val="Brak"/>
          <w:rFonts w:ascii="Arial" w:hAnsi="Arial"/>
          <w:sz w:val="24"/>
          <w:szCs w:val="24"/>
          <w:lang w:val="pt-PT"/>
        </w:rPr>
        <w:t>da dokument</w:t>
      </w:r>
      <w:r>
        <w:rPr>
          <w:rStyle w:val="Brak"/>
          <w:rFonts w:ascii="Arial" w:hAnsi="Arial"/>
          <w:sz w:val="24"/>
          <w:szCs w:val="24"/>
        </w:rPr>
        <w:t xml:space="preserve">ów potwierdzających brak podstaw do wykluczenia z postępowania. </w:t>
      </w:r>
    </w:p>
    <w:p w:rsidR="00EE558B" w:rsidRDefault="000A2167">
      <w:pPr>
        <w:spacing w:after="59" w:line="240" w:lineRule="auto"/>
        <w:jc w:val="both"/>
        <w:rPr>
          <w:rStyle w:val="Brak"/>
          <w:rFonts w:ascii="Arial" w:eastAsia="Arial" w:hAnsi="Arial" w:cs="Arial"/>
          <w:sz w:val="24"/>
          <w:szCs w:val="24"/>
        </w:rPr>
      </w:pPr>
      <w:r>
        <w:rPr>
          <w:rStyle w:val="Brak"/>
          <w:rFonts w:ascii="Arial" w:hAnsi="Arial"/>
          <w:b/>
          <w:bCs/>
          <w:sz w:val="24"/>
          <w:szCs w:val="24"/>
        </w:rPr>
        <w:t xml:space="preserve">5.3.3. </w:t>
      </w:r>
      <w:r>
        <w:rPr>
          <w:rStyle w:val="Brak"/>
          <w:rFonts w:ascii="Arial" w:hAnsi="Arial"/>
          <w:sz w:val="24"/>
          <w:szCs w:val="24"/>
        </w:rPr>
        <w:t xml:space="preserve">Jeżeli Wykonawca nie złoży oświadczeń, o których mowa w 5.1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 </w:t>
      </w: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t xml:space="preserve">5.3.4. </w:t>
      </w:r>
      <w:r>
        <w:rPr>
          <w:rStyle w:val="Brak"/>
          <w:rFonts w:ascii="Arial" w:hAnsi="Arial"/>
          <w:sz w:val="24"/>
          <w:szCs w:val="24"/>
        </w:rPr>
        <w:t xml:space="preserve">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 </w:t>
      </w: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t xml:space="preserve">5.4 Uwagi dotyczące formy składanych dokumentów: </w:t>
      </w: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t xml:space="preserve">5.4.1. </w:t>
      </w:r>
      <w:r>
        <w:rPr>
          <w:rStyle w:val="Brak"/>
          <w:rFonts w:ascii="Arial" w:hAnsi="Arial"/>
          <w:sz w:val="24"/>
          <w:szCs w:val="24"/>
        </w:rPr>
        <w:t xml:space="preserve">Jeżeli Wykonawca nie złoży oświadczeń, o których mowa w 5.1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 </w:t>
      </w:r>
    </w:p>
    <w:p w:rsidR="00EE558B" w:rsidRDefault="000A2167">
      <w:pPr>
        <w:spacing w:after="62" w:line="240" w:lineRule="auto"/>
        <w:jc w:val="both"/>
        <w:rPr>
          <w:rStyle w:val="Brak"/>
          <w:rFonts w:ascii="Arial" w:eastAsia="Arial" w:hAnsi="Arial" w:cs="Arial"/>
          <w:sz w:val="24"/>
          <w:szCs w:val="24"/>
        </w:rPr>
      </w:pPr>
      <w:r>
        <w:rPr>
          <w:rStyle w:val="Brak"/>
          <w:rFonts w:ascii="Arial" w:hAnsi="Arial"/>
          <w:b/>
          <w:bCs/>
          <w:sz w:val="24"/>
          <w:szCs w:val="24"/>
        </w:rPr>
        <w:t xml:space="preserve">5.4.2. </w:t>
      </w:r>
      <w:r>
        <w:rPr>
          <w:rStyle w:val="Brak"/>
          <w:rFonts w:ascii="Arial" w:hAnsi="Arial"/>
          <w:sz w:val="24"/>
          <w:szCs w:val="24"/>
        </w:rPr>
        <w:t xml:space="preserve">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 </w:t>
      </w:r>
    </w:p>
    <w:p w:rsidR="00EE558B" w:rsidRDefault="000A2167">
      <w:pPr>
        <w:spacing w:after="62" w:line="240" w:lineRule="auto"/>
        <w:jc w:val="both"/>
        <w:rPr>
          <w:rStyle w:val="Brak"/>
          <w:rFonts w:ascii="Arial" w:eastAsia="Arial" w:hAnsi="Arial" w:cs="Arial"/>
          <w:sz w:val="24"/>
          <w:szCs w:val="24"/>
        </w:rPr>
      </w:pPr>
      <w:r>
        <w:rPr>
          <w:rStyle w:val="Brak"/>
          <w:rFonts w:ascii="Arial" w:hAnsi="Arial"/>
          <w:b/>
          <w:bCs/>
          <w:sz w:val="24"/>
          <w:szCs w:val="24"/>
        </w:rPr>
        <w:t xml:space="preserve">5.4.3. </w:t>
      </w:r>
      <w:r>
        <w:rPr>
          <w:rStyle w:val="Brak"/>
          <w:rFonts w:ascii="Arial" w:hAnsi="Arial"/>
          <w:sz w:val="24"/>
          <w:szCs w:val="24"/>
        </w:rPr>
        <w:t xml:space="preserve">Oświadczenia, o których mowa w pkt 5.1.1 SIWZ składane są w oryginale. Zobowiązanie, o którym mowa w pkt 4.5.1 i 4.5.4 SIWZ należy złożyć w formie oryginału lub kserokopii poświadczonej za zgodność z oryginałem. Oświadczenia i dokumenty wskazane w pkt 5.2 i 5.3.1-5.3.2 SIWZ składa się w formie oryginału lub kserokopii poświadczonej za zgodność z oryginałem. </w:t>
      </w:r>
    </w:p>
    <w:p w:rsidR="00EE558B" w:rsidRDefault="000A2167">
      <w:pPr>
        <w:spacing w:after="62" w:line="240" w:lineRule="auto"/>
        <w:jc w:val="both"/>
        <w:rPr>
          <w:rStyle w:val="Brak"/>
          <w:rFonts w:ascii="Arial" w:eastAsia="Arial" w:hAnsi="Arial" w:cs="Arial"/>
          <w:sz w:val="24"/>
          <w:szCs w:val="24"/>
        </w:rPr>
      </w:pPr>
      <w:r>
        <w:rPr>
          <w:rStyle w:val="Brak"/>
          <w:rFonts w:ascii="Arial" w:hAnsi="Arial"/>
          <w:b/>
          <w:bCs/>
          <w:sz w:val="24"/>
          <w:szCs w:val="24"/>
        </w:rPr>
        <w:lastRenderedPageBreak/>
        <w:t xml:space="preserve">5.4.4. </w:t>
      </w:r>
      <w:r>
        <w:rPr>
          <w:rStyle w:val="Brak"/>
          <w:rFonts w:ascii="Arial" w:hAnsi="Arial"/>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EE558B" w:rsidRDefault="000A2167">
      <w:pPr>
        <w:spacing w:after="62" w:line="240" w:lineRule="auto"/>
        <w:jc w:val="both"/>
        <w:rPr>
          <w:rStyle w:val="Brak"/>
          <w:rFonts w:ascii="Arial" w:eastAsia="Arial" w:hAnsi="Arial" w:cs="Arial"/>
          <w:sz w:val="24"/>
          <w:szCs w:val="24"/>
        </w:rPr>
      </w:pPr>
      <w:r>
        <w:rPr>
          <w:rStyle w:val="Brak"/>
          <w:rFonts w:ascii="Arial" w:hAnsi="Arial"/>
          <w:b/>
          <w:bCs/>
          <w:sz w:val="24"/>
          <w:szCs w:val="24"/>
        </w:rPr>
        <w:t xml:space="preserve">5.4.5. </w:t>
      </w:r>
      <w:r>
        <w:rPr>
          <w:rStyle w:val="Brak"/>
          <w:rFonts w:ascii="Arial" w:hAnsi="Arial"/>
          <w:sz w:val="24"/>
          <w:szCs w:val="24"/>
        </w:rPr>
        <w:t xml:space="preserve">Dokumenty lub oświadczenia, o których mowa w pkt 5.3.1-5.3.2 SIWZ sporządzone w języku obcym są składane wraz z tłumaczeniem na język polski. </w:t>
      </w:r>
    </w:p>
    <w:p w:rsidR="00EE558B" w:rsidRDefault="000A2167">
      <w:pPr>
        <w:spacing w:after="62" w:line="240" w:lineRule="auto"/>
        <w:jc w:val="both"/>
        <w:rPr>
          <w:rStyle w:val="Brak"/>
          <w:rFonts w:ascii="Arial" w:eastAsia="Arial" w:hAnsi="Arial" w:cs="Arial"/>
          <w:sz w:val="24"/>
          <w:szCs w:val="24"/>
        </w:rPr>
      </w:pPr>
      <w:r>
        <w:rPr>
          <w:rStyle w:val="Brak"/>
          <w:rFonts w:ascii="Arial" w:hAnsi="Arial"/>
          <w:b/>
          <w:bCs/>
          <w:sz w:val="24"/>
          <w:szCs w:val="24"/>
        </w:rPr>
        <w:t xml:space="preserve">5.4.6. </w:t>
      </w:r>
      <w:r>
        <w:rPr>
          <w:rStyle w:val="Brak"/>
          <w:rFonts w:ascii="Arial" w:hAnsi="Arial"/>
          <w:sz w:val="24"/>
          <w:szCs w:val="24"/>
        </w:rPr>
        <w:t xml:space="preserve">W przypadku wskazania przez Wykonawcę </w:t>
      </w:r>
      <w:r>
        <w:rPr>
          <w:rStyle w:val="Brak"/>
          <w:rFonts w:ascii="Arial" w:hAnsi="Arial"/>
          <w:sz w:val="24"/>
          <w:szCs w:val="24"/>
          <w:lang w:val="pt-PT"/>
        </w:rPr>
        <w:t>dost</w:t>
      </w:r>
      <w:r>
        <w:rPr>
          <w:rStyle w:val="Brak"/>
          <w:rFonts w:ascii="Arial" w:hAnsi="Arial"/>
          <w:sz w:val="24"/>
          <w:szCs w:val="24"/>
        </w:rPr>
        <w:t xml:space="preserve">ępności dokumentów, o których mowa w sekcji 5.3.1-5.3.2 SIWZ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 </w:t>
      </w:r>
    </w:p>
    <w:p w:rsidR="00EE558B" w:rsidRDefault="000A2167">
      <w:pPr>
        <w:spacing w:after="62" w:line="240" w:lineRule="auto"/>
        <w:jc w:val="both"/>
        <w:rPr>
          <w:rStyle w:val="Brak"/>
          <w:rFonts w:ascii="Arial" w:eastAsia="Arial" w:hAnsi="Arial" w:cs="Arial"/>
          <w:sz w:val="24"/>
          <w:szCs w:val="24"/>
        </w:rPr>
      </w:pPr>
      <w:r>
        <w:rPr>
          <w:rStyle w:val="Brak"/>
          <w:rFonts w:ascii="Arial" w:hAnsi="Arial"/>
          <w:b/>
          <w:bCs/>
          <w:sz w:val="24"/>
          <w:szCs w:val="24"/>
        </w:rPr>
        <w:t xml:space="preserve">5.4.7. </w:t>
      </w:r>
      <w:r>
        <w:rPr>
          <w:rStyle w:val="Brak"/>
          <w:rFonts w:ascii="Arial" w:hAnsi="Arial"/>
          <w:sz w:val="24"/>
          <w:szCs w:val="24"/>
        </w:rPr>
        <w:t xml:space="preserve">W przypadku wskazania przez Wykonawcę dokumentów, o których mowa w sekcji 5.3.1-5.3.2 SIWZ, które znajdują się w posiadaniu Zamawiającego, w szczególności dokumentów przechowywanych przez Zamawiającego zgodnie z art. 97 ust. 1 ustawy Pzp, Zamawiający w celu potwierdzenia okoliczności, o których mowa w art. 25 ust. 1 pkt 1 i 3 ustawy Pzp, korzysta z posiadanych oświadczeń lub dokumentów, o ile są one aktualne. </w:t>
      </w:r>
    </w:p>
    <w:p w:rsidR="00EE558B" w:rsidRDefault="000A2167">
      <w:pPr>
        <w:spacing w:after="62" w:line="240" w:lineRule="auto"/>
        <w:jc w:val="both"/>
        <w:rPr>
          <w:rStyle w:val="Brak"/>
          <w:rFonts w:ascii="Arial" w:eastAsia="Arial" w:hAnsi="Arial" w:cs="Arial"/>
          <w:sz w:val="24"/>
          <w:szCs w:val="24"/>
        </w:rPr>
      </w:pPr>
      <w:r>
        <w:rPr>
          <w:rStyle w:val="Brak"/>
          <w:rFonts w:ascii="Arial" w:hAnsi="Arial"/>
          <w:b/>
          <w:bCs/>
          <w:sz w:val="24"/>
          <w:szCs w:val="24"/>
        </w:rPr>
        <w:t xml:space="preserve">5.4.8. </w:t>
      </w:r>
      <w:r>
        <w:rPr>
          <w:rStyle w:val="Brak"/>
          <w:rFonts w:ascii="Arial" w:hAnsi="Arial"/>
          <w:sz w:val="24"/>
          <w:szCs w:val="24"/>
        </w:rPr>
        <w:t xml:space="preserve">Poświadczenie za zgodność z oryginałem następuje przez opatrzenie kopii dokumentu lub kopii oświadczenia, sporządzonych w postaci papierowej, własnoręcznym podpisem. </w:t>
      </w:r>
    </w:p>
    <w:p w:rsidR="00EE558B" w:rsidRDefault="000A2167">
      <w:pPr>
        <w:spacing w:after="62" w:line="240" w:lineRule="auto"/>
        <w:jc w:val="both"/>
        <w:rPr>
          <w:rStyle w:val="Brak"/>
          <w:rFonts w:ascii="Arial" w:eastAsia="Arial" w:hAnsi="Arial" w:cs="Arial"/>
          <w:sz w:val="24"/>
          <w:szCs w:val="24"/>
        </w:rPr>
      </w:pPr>
      <w:r>
        <w:rPr>
          <w:rStyle w:val="Brak"/>
          <w:rFonts w:ascii="Arial" w:hAnsi="Arial"/>
          <w:b/>
          <w:bCs/>
          <w:sz w:val="24"/>
          <w:szCs w:val="24"/>
        </w:rPr>
        <w:t xml:space="preserve">5.4.9. </w:t>
      </w:r>
      <w:r>
        <w:rPr>
          <w:rStyle w:val="Brak"/>
          <w:rFonts w:ascii="Arial" w:hAnsi="Arial"/>
          <w:sz w:val="24"/>
          <w:szCs w:val="24"/>
        </w:rPr>
        <w:t xml:space="preserve">Podpisy Wykonawcy na oświadczeniach i dokumentach muszą być złożone w sposób pozwalający zidentyfikować osobę podpisującą. Zaleca się opatrzenie podpisu pieczątką z imieniem i nazwiskiem osoby podpisującej. </w:t>
      </w:r>
    </w:p>
    <w:p w:rsidR="00EE558B" w:rsidRDefault="000A2167">
      <w:pPr>
        <w:spacing w:after="62" w:line="240" w:lineRule="auto"/>
        <w:jc w:val="both"/>
        <w:rPr>
          <w:rStyle w:val="Brak"/>
          <w:rFonts w:ascii="Arial" w:eastAsia="Arial" w:hAnsi="Arial" w:cs="Arial"/>
          <w:sz w:val="24"/>
          <w:szCs w:val="24"/>
        </w:rPr>
      </w:pPr>
      <w:r>
        <w:rPr>
          <w:rStyle w:val="Brak"/>
          <w:rFonts w:ascii="Arial" w:hAnsi="Arial"/>
          <w:b/>
          <w:bCs/>
          <w:sz w:val="24"/>
          <w:szCs w:val="24"/>
        </w:rPr>
        <w:t xml:space="preserve">5.4.10. </w:t>
      </w:r>
      <w:r>
        <w:rPr>
          <w:rStyle w:val="Brak"/>
          <w:rFonts w:ascii="Arial" w:hAnsi="Arial"/>
          <w:sz w:val="24"/>
          <w:szCs w:val="24"/>
        </w:rPr>
        <w:t xml:space="preserve">W przypadku potwierdzania dokumentów za zgodność z oryginałem, na dokumentach tych muszą się znaleźć podpisy Wykonawcy, według zasad, o których mowa w pkt 5.4.4, 5.4.8 i 5.4.9 oraz klauzula „za zgodność z oryginałem". W przypadku dokumentów wielostronicowych, należy poświadczyć za zgodność z oryginałem każdą stronę dokumentu, ewentualnie poświadczenie może znaleźć się na jednej ze stron wraz z informacją o liczbie poświadczanych stron. </w:t>
      </w:r>
    </w:p>
    <w:p w:rsidR="00EE558B" w:rsidRDefault="000A2167">
      <w:pPr>
        <w:spacing w:after="62" w:line="240" w:lineRule="auto"/>
        <w:jc w:val="both"/>
        <w:rPr>
          <w:rStyle w:val="Brak"/>
          <w:rFonts w:ascii="Arial" w:eastAsia="Arial" w:hAnsi="Arial" w:cs="Arial"/>
          <w:sz w:val="24"/>
          <w:szCs w:val="24"/>
        </w:rPr>
      </w:pPr>
      <w:r>
        <w:rPr>
          <w:rStyle w:val="Brak"/>
          <w:rFonts w:ascii="Arial" w:hAnsi="Arial"/>
          <w:b/>
          <w:bCs/>
          <w:sz w:val="24"/>
          <w:szCs w:val="24"/>
        </w:rPr>
        <w:t xml:space="preserve">5.4.11. </w:t>
      </w:r>
      <w:r>
        <w:rPr>
          <w:rStyle w:val="Brak"/>
          <w:rFonts w:ascii="Arial" w:hAnsi="Arial"/>
          <w:sz w:val="24"/>
          <w:szCs w:val="24"/>
        </w:rPr>
        <w:t xml:space="preserve">Pełnomocnictwo składane jest w formie oryginału lub kopii potwierdzonej za zgodność z oryginałem przez notariusza i należy je dołączyć do oferty </w:t>
      </w: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t xml:space="preserve">5.4.12. </w:t>
      </w:r>
      <w:r>
        <w:rPr>
          <w:rStyle w:val="Brak"/>
          <w:rFonts w:ascii="Arial" w:hAnsi="Arial"/>
          <w:sz w:val="24"/>
          <w:szCs w:val="24"/>
        </w:rPr>
        <w:t xml:space="preserve">Zamawiający może żądać przedstawienia oryginału lub notarialnie poświadczonej kopii dokumentów, o których mowa w pkt 5.3.1-5.3.2 SIWZ, wyłącznie wtedy, gdy złożona kopia jest nieczytelna lub budzi wątpliwości co do jej prawdziwości. </w:t>
      </w:r>
    </w:p>
    <w:p w:rsidR="00EE558B" w:rsidRDefault="00EE558B">
      <w:pPr>
        <w:spacing w:after="0" w:line="240" w:lineRule="auto"/>
        <w:jc w:val="both"/>
        <w:rPr>
          <w:rFonts w:ascii="Arial" w:eastAsia="Arial" w:hAnsi="Arial" w:cs="Arial"/>
          <w:sz w:val="24"/>
          <w:szCs w:val="24"/>
        </w:rPr>
      </w:pP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t xml:space="preserve">6 Rozdział VI Wymagania dotyczące wadium: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6.1. Zamawiający odstępuje od wnoszenia wadium.</w:t>
      </w:r>
    </w:p>
    <w:p w:rsidR="00EE558B" w:rsidRDefault="00EE558B">
      <w:pPr>
        <w:spacing w:after="0" w:line="240" w:lineRule="auto"/>
        <w:jc w:val="both"/>
        <w:rPr>
          <w:rStyle w:val="Brak"/>
          <w:rFonts w:ascii="Arial" w:eastAsia="Arial" w:hAnsi="Arial" w:cs="Arial"/>
          <w:strike/>
          <w:sz w:val="24"/>
          <w:szCs w:val="24"/>
        </w:rPr>
      </w:pP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t xml:space="preserve">7 Rozdział VII Opis sposobu przygotowania ofert: </w:t>
      </w: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t xml:space="preserve">7.1. Wykonawca w ramach jednej części może złożyć jedną </w:t>
      </w:r>
      <w:r w:rsidRPr="00AF4A07">
        <w:rPr>
          <w:rStyle w:val="Brak"/>
          <w:rFonts w:ascii="Arial" w:hAnsi="Arial"/>
          <w:sz w:val="24"/>
          <w:szCs w:val="24"/>
        </w:rPr>
        <w:t>ofert</w:t>
      </w:r>
      <w:r>
        <w:rPr>
          <w:rStyle w:val="Brak"/>
          <w:rFonts w:ascii="Arial" w:hAnsi="Arial"/>
          <w:sz w:val="24"/>
          <w:szCs w:val="24"/>
        </w:rPr>
        <w:t xml:space="preserve">ę. Złożenie więcej niż jednej oferty na te samo zadanie spowoduje odrzucenie wszystkich ofert złożonych przez Wykonawcę na te zadanie. </w:t>
      </w: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t xml:space="preserve">7.2. Oferta musi być sporządzona z zachowaniem formy pisemnej pod rygorem nieważności. </w:t>
      </w: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t xml:space="preserve">7.3. Treść oferty musi być zgodna z treścią SIWZ. </w:t>
      </w: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lastRenderedPageBreak/>
        <w:t xml:space="preserve">7.4. Oferta wraz z załącznikami musi być sporządzona czytelnie. </w:t>
      </w: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t xml:space="preserve">7.5. Wszelkie zmiany naniesione przez Wykonawcę w treści oferty po jej sporządzeniu muszą być parafowane przez Wykonawcę. </w:t>
      </w: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t xml:space="preserve">7.6. Oferta musi być podpisana przez Wykonawcę, tj. osobę (osoby) reprezentującą Wykonawcę, zgodnie z zasadami reprezentacji wskazanymi we właściwym rejestrze lub osobę (osoby) upoważnioną do reprezentowania Wykonawcy. </w:t>
      </w: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t xml:space="preserve">7.7. Dokumenty i oświadczenia składające się </w:t>
      </w:r>
      <w:r w:rsidRPr="00AF4A07">
        <w:rPr>
          <w:rStyle w:val="Brak"/>
          <w:rFonts w:ascii="Arial" w:hAnsi="Arial"/>
          <w:sz w:val="24"/>
          <w:szCs w:val="24"/>
        </w:rPr>
        <w:t>na ofert</w:t>
      </w:r>
      <w:r>
        <w:rPr>
          <w:rStyle w:val="Brak"/>
          <w:rFonts w:ascii="Arial" w:hAnsi="Arial"/>
          <w:sz w:val="24"/>
          <w:szCs w:val="24"/>
        </w:rPr>
        <w:t xml:space="preserve">ę powinny być podpisane przez osobę upoważnioną do występowania w imieniu Wykonawcy albo przez osobę umocowaną przez osobę uprawnioną, a w przypadku osób fizycznych przez Wykonawcę albo przez osobę umocowaną przez Wykonawcę. W przypadku Wykonawców wspólnie ubiegających się o udzielenie zamówienia dokumenty i oświadczenia składające się </w:t>
      </w:r>
      <w:r w:rsidRPr="00AF4A07">
        <w:rPr>
          <w:rStyle w:val="Brak"/>
          <w:rFonts w:ascii="Arial" w:hAnsi="Arial"/>
          <w:sz w:val="24"/>
          <w:szCs w:val="24"/>
        </w:rPr>
        <w:t>na ofert</w:t>
      </w:r>
      <w:r>
        <w:rPr>
          <w:rStyle w:val="Brak"/>
          <w:rFonts w:ascii="Arial" w:hAnsi="Arial"/>
          <w:sz w:val="24"/>
          <w:szCs w:val="24"/>
        </w:rPr>
        <w:t xml:space="preserve">ę powinny być podpisane przez pełnomocnika </w:t>
      </w: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t>7.8. Jeżeli osoba (osoby) podpisują</w:t>
      </w:r>
      <w:r w:rsidRPr="00AF4A07">
        <w:rPr>
          <w:rStyle w:val="Brak"/>
          <w:rFonts w:ascii="Arial" w:hAnsi="Arial"/>
          <w:sz w:val="24"/>
          <w:szCs w:val="24"/>
        </w:rPr>
        <w:t>ca ofert</w:t>
      </w:r>
      <w:r>
        <w:rPr>
          <w:rStyle w:val="Brak"/>
          <w:rFonts w:ascii="Arial" w:hAnsi="Arial"/>
          <w:sz w:val="24"/>
          <w:szCs w:val="24"/>
        </w:rPr>
        <w:t xml:space="preserve">ę (reprezentująca Wykonawcę lub Wykonawców występujących wspólnie) działa na podstawie pełnomocnictwa, pełnomocnictwo to w formie oryginału lub kopii poświadczonej za zgodność z oryginałem przez notariusza musi zostać dołączone do oferty. </w:t>
      </w: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t>7.9. Oferta wraz z załącznikami musi być sporządzona w języku polskim. Każ</w:t>
      </w:r>
      <w:r w:rsidRPr="00AF4A07">
        <w:rPr>
          <w:rStyle w:val="Brak"/>
          <w:rFonts w:ascii="Arial" w:hAnsi="Arial"/>
          <w:sz w:val="24"/>
          <w:szCs w:val="24"/>
        </w:rPr>
        <w:t>dy dokument sk</w:t>
      </w:r>
      <w:r>
        <w:rPr>
          <w:rStyle w:val="Brak"/>
          <w:rFonts w:ascii="Arial" w:hAnsi="Arial"/>
          <w:sz w:val="24"/>
          <w:szCs w:val="24"/>
        </w:rPr>
        <w:t xml:space="preserve">ładający się </w:t>
      </w:r>
      <w:r w:rsidRPr="00AF4A07">
        <w:rPr>
          <w:rStyle w:val="Brak"/>
          <w:rFonts w:ascii="Arial" w:hAnsi="Arial"/>
          <w:sz w:val="24"/>
          <w:szCs w:val="24"/>
        </w:rPr>
        <w:t>na ofert</w:t>
      </w:r>
      <w:r>
        <w:rPr>
          <w:rStyle w:val="Brak"/>
          <w:rFonts w:ascii="Arial" w:hAnsi="Arial"/>
          <w:sz w:val="24"/>
          <w:szCs w:val="24"/>
        </w:rPr>
        <w:t xml:space="preserve">ę lub złożony wraz z ofertą sporządzony w języku innym niż polski musi być złożony wraz z tłumaczeniem na język polski. Zasada ta rozciąga się także na składane w toku postępowania wyjaśnienia, oświadczenia, wnioski, zawiadomienia oraz informacje itp </w:t>
      </w: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t xml:space="preserve">7.10. Wykonawca ponosi wszelkie koszty związane z przygotowaniem i złożeniem oferty. </w:t>
      </w: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t xml:space="preserve">7.11. Zaleca się, aby strony oferty były trwale ze sobą połączone i kolejno ponumerowane. </w:t>
      </w: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t xml:space="preserve">7.12. Zaleca się, aby każda strona oferty zawierająca jakąkolwiek treść była podpisana lub parafowana przez Wykonawcę.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7.13. Oferta wraz z wszelkimi oświadczeniami i pozostałymi dokumentami jest jawna, z wyjątkiem informacji stanowiących tajemnicę przedsiębiorstwa w rozumieniu przepisów ustawy z 16  kwietnia 1993 r. o zwalczaniu nieuczciwej konkurencji (Dz.U. z 2018r., poz. 419 z późn. zm.), a Wykonawca składają</w:t>
      </w:r>
      <w:r w:rsidRPr="00AF4A07">
        <w:rPr>
          <w:rStyle w:val="Brak"/>
          <w:rFonts w:ascii="Arial" w:hAnsi="Arial"/>
          <w:sz w:val="24"/>
          <w:szCs w:val="24"/>
        </w:rPr>
        <w:t>c ofert</w:t>
      </w:r>
      <w:r>
        <w:rPr>
          <w:rStyle w:val="Brak"/>
          <w:rFonts w:ascii="Arial" w:hAnsi="Arial"/>
          <w:sz w:val="24"/>
          <w:szCs w:val="24"/>
        </w:rPr>
        <w:t xml:space="preserve">ę, zastrzegł w odniesieniu do tych informacji, że nie mogą być </w:t>
      </w:r>
      <w:r>
        <w:rPr>
          <w:rStyle w:val="Brak"/>
          <w:rFonts w:ascii="Arial" w:hAnsi="Arial"/>
          <w:sz w:val="24"/>
          <w:szCs w:val="24"/>
          <w:lang w:val="da-DK"/>
        </w:rPr>
        <w:t>one udost</w:t>
      </w:r>
      <w:r>
        <w:rPr>
          <w:rStyle w:val="Brak"/>
          <w:rFonts w:ascii="Arial" w:hAnsi="Arial"/>
          <w:sz w:val="24"/>
          <w:szCs w:val="24"/>
        </w:rPr>
        <w:t xml:space="preserve">ępnione i jednocześnie wykazał, iż zastrzeżone informacje stanowią tajemnicę przedsiębiorstwa.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7.14. W przypadku, gdy informacje zawarte w ofercie stanowią tajemnicę przedsiębiorstwa w rozumieniu przepisów ustawy o zwalczaniu nieuczciwej konkurencji, co do których Wykonawca zastrzegł nie później niż w terminie składania, że nie mogą być </w:t>
      </w:r>
      <w:r>
        <w:rPr>
          <w:rStyle w:val="Brak"/>
          <w:rFonts w:ascii="Arial" w:hAnsi="Arial"/>
          <w:sz w:val="24"/>
          <w:szCs w:val="24"/>
          <w:lang w:val="pt-PT"/>
        </w:rPr>
        <w:t>udost</w:t>
      </w:r>
      <w:r>
        <w:rPr>
          <w:rStyle w:val="Brak"/>
          <w:rFonts w:ascii="Arial" w:hAnsi="Arial"/>
          <w:sz w:val="24"/>
          <w:szCs w:val="24"/>
        </w:rPr>
        <w:t xml:space="preserve">ępniane innym uczestnikom postępowania, muszą być oznaczone przez wykonawcę klauzulą „Informacje stanowiące tajemnicę przedsiębiorstwa w rozumieniu art. 11 ust. 4 ustawy z dnia 16 kwietnia 1993 o zwalczaniu nieuczciwej konkurencji”. </w:t>
      </w:r>
    </w:p>
    <w:p w:rsidR="00EE558B" w:rsidRDefault="00EE558B">
      <w:pPr>
        <w:spacing w:after="0" w:line="240" w:lineRule="auto"/>
        <w:jc w:val="both"/>
        <w:rPr>
          <w:rFonts w:ascii="Arial" w:eastAsia="Arial" w:hAnsi="Arial" w:cs="Arial"/>
          <w:sz w:val="24"/>
          <w:szCs w:val="24"/>
        </w:rPr>
      </w:pP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 </w:t>
      </w: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t xml:space="preserve">1) ma charakter techniczny, technologiczny, organizacyjny przedsiębiorstwa lub jest to inna informacja mająca wartość gospodarczą, </w:t>
      </w: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lastRenderedPageBreak/>
        <w:t xml:space="preserve">2) nie została ujawniona do wiadomości publicznej,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3) podjęto w stosunku do niej niezbędne działania w celu zachowania poufności. </w:t>
      </w:r>
    </w:p>
    <w:p w:rsidR="00EE558B" w:rsidRDefault="00EE558B">
      <w:pPr>
        <w:spacing w:after="0" w:line="240" w:lineRule="auto"/>
        <w:jc w:val="both"/>
        <w:rPr>
          <w:rFonts w:ascii="Arial" w:eastAsia="Arial" w:hAnsi="Arial" w:cs="Arial"/>
          <w:sz w:val="24"/>
          <w:szCs w:val="24"/>
        </w:rPr>
      </w:pPr>
    </w:p>
    <w:p w:rsidR="00EE558B" w:rsidRDefault="000A2167">
      <w:pPr>
        <w:spacing w:after="0" w:line="240" w:lineRule="auto"/>
        <w:jc w:val="both"/>
        <w:rPr>
          <w:rStyle w:val="Brak"/>
          <w:rFonts w:ascii="Arial" w:eastAsia="Arial" w:hAnsi="Arial" w:cs="Arial"/>
          <w:sz w:val="24"/>
          <w:szCs w:val="24"/>
        </w:rPr>
      </w:pPr>
      <w:r>
        <w:rPr>
          <w:rStyle w:val="Brak"/>
          <w:rFonts w:ascii="Arial" w:hAnsi="Arial"/>
          <w:i/>
          <w:iCs/>
          <w:sz w:val="24"/>
          <w:szCs w:val="24"/>
        </w:rPr>
        <w:t xml:space="preserve">Zamawiający zaleca, aby informacje stanowiące tajemnicę przedsiębiorstwa były trwale spięte i oddzielone od pozostałej (jawnej) części oferty. Wykonawca nie może zastrzec informacji, o których mowa w art. 86 ust. 4 ustawy Pzp. </w:t>
      </w:r>
    </w:p>
    <w:p w:rsidR="00EE558B" w:rsidRDefault="000A2167">
      <w:pPr>
        <w:spacing w:after="62" w:line="240" w:lineRule="auto"/>
        <w:jc w:val="both"/>
        <w:rPr>
          <w:rStyle w:val="Brak"/>
          <w:rFonts w:ascii="Arial" w:eastAsia="Arial" w:hAnsi="Arial" w:cs="Arial"/>
          <w:sz w:val="24"/>
          <w:szCs w:val="24"/>
        </w:rPr>
      </w:pPr>
      <w:r>
        <w:rPr>
          <w:rStyle w:val="Brak"/>
          <w:rFonts w:ascii="Arial" w:hAnsi="Arial"/>
          <w:sz w:val="24"/>
          <w:szCs w:val="24"/>
        </w:rPr>
        <w:t xml:space="preserve">7.15. 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EE558B" w:rsidRDefault="000A2167">
      <w:pPr>
        <w:spacing w:after="62" w:line="240" w:lineRule="auto"/>
        <w:jc w:val="both"/>
        <w:rPr>
          <w:rStyle w:val="Brak"/>
          <w:rFonts w:ascii="Arial" w:eastAsia="Arial" w:hAnsi="Arial" w:cs="Arial"/>
          <w:sz w:val="24"/>
          <w:szCs w:val="24"/>
        </w:rPr>
      </w:pPr>
      <w:r>
        <w:rPr>
          <w:rStyle w:val="Brak"/>
          <w:rFonts w:ascii="Arial" w:hAnsi="Arial"/>
          <w:sz w:val="24"/>
          <w:szCs w:val="24"/>
        </w:rPr>
        <w:t xml:space="preserve">7.16. Oferta musi zawierać: </w:t>
      </w:r>
    </w:p>
    <w:p w:rsidR="00EE558B" w:rsidRDefault="000A2167">
      <w:pPr>
        <w:spacing w:after="0" w:line="240" w:lineRule="auto"/>
        <w:ind w:left="708"/>
        <w:jc w:val="both"/>
        <w:rPr>
          <w:rStyle w:val="Brak"/>
          <w:rFonts w:ascii="Arial" w:eastAsia="Arial" w:hAnsi="Arial" w:cs="Arial"/>
          <w:sz w:val="24"/>
          <w:szCs w:val="24"/>
        </w:rPr>
      </w:pPr>
      <w:r>
        <w:rPr>
          <w:rStyle w:val="Brak"/>
          <w:rFonts w:ascii="Arial" w:hAnsi="Arial"/>
          <w:sz w:val="24"/>
          <w:szCs w:val="24"/>
        </w:rPr>
        <w:t xml:space="preserve">a) Formularz ofertowy sporządzony i wypełniony według wzoru stanowiącego Załącznik Nr 3 do SIWZ wraz z Zestawieniem cenowym elementów rozliczeniowych stanowiącym odpowiednio dla zadania I - Załącznik Nr 3a do SIWZ, dla zadania II - Załącznik Nr 3b do SIWZ. </w:t>
      </w:r>
    </w:p>
    <w:p w:rsidR="00EE558B" w:rsidRDefault="00EE558B">
      <w:pPr>
        <w:spacing w:after="0" w:line="240" w:lineRule="auto"/>
        <w:ind w:left="708"/>
        <w:jc w:val="both"/>
        <w:rPr>
          <w:rFonts w:ascii="Arial" w:eastAsia="Arial" w:hAnsi="Arial" w:cs="Arial"/>
          <w:sz w:val="24"/>
          <w:szCs w:val="24"/>
        </w:rPr>
      </w:pPr>
    </w:p>
    <w:p w:rsidR="00EE558B" w:rsidRDefault="000A2167">
      <w:pPr>
        <w:spacing w:after="0" w:line="240" w:lineRule="auto"/>
        <w:ind w:left="708"/>
        <w:jc w:val="both"/>
        <w:rPr>
          <w:rStyle w:val="Brak"/>
          <w:rFonts w:ascii="Arial" w:eastAsia="Arial" w:hAnsi="Arial" w:cs="Arial"/>
          <w:sz w:val="24"/>
          <w:szCs w:val="24"/>
        </w:rPr>
      </w:pPr>
      <w:r>
        <w:rPr>
          <w:rStyle w:val="Brak"/>
          <w:rFonts w:ascii="Arial" w:hAnsi="Arial"/>
          <w:sz w:val="24"/>
          <w:szCs w:val="24"/>
        </w:rPr>
        <w:t xml:space="preserve">W przypadku sporządzenia oferty przez Wykonawcę na własnym formularzu, wymaga się aby Wykonawca uwzględnił w nim wszystkie oświadczenia i elementy zawarte w załączniku nr 3 do SIWZ </w:t>
      </w:r>
    </w:p>
    <w:p w:rsidR="00EE558B" w:rsidRDefault="000A2167">
      <w:pPr>
        <w:spacing w:after="62" w:line="240" w:lineRule="auto"/>
        <w:ind w:left="708"/>
        <w:jc w:val="both"/>
        <w:rPr>
          <w:rStyle w:val="Brak"/>
          <w:rFonts w:ascii="Arial" w:eastAsia="Arial" w:hAnsi="Arial" w:cs="Arial"/>
          <w:sz w:val="24"/>
          <w:szCs w:val="24"/>
        </w:rPr>
      </w:pPr>
      <w:r>
        <w:rPr>
          <w:rStyle w:val="Brak"/>
          <w:rFonts w:ascii="Arial" w:hAnsi="Arial"/>
          <w:sz w:val="24"/>
          <w:szCs w:val="24"/>
        </w:rPr>
        <w:t xml:space="preserve">b) Oświadczenia, o których mowa w pkt 5.1 SIWZ według wzorów stanowiących odpowiednio Załącznik nr 4 i 5 do SIWZ, </w:t>
      </w:r>
    </w:p>
    <w:p w:rsidR="00EE558B" w:rsidRDefault="000A2167">
      <w:pPr>
        <w:spacing w:after="62" w:line="240" w:lineRule="auto"/>
        <w:ind w:left="708"/>
        <w:jc w:val="both"/>
        <w:rPr>
          <w:rStyle w:val="Brak"/>
          <w:rFonts w:ascii="Arial" w:eastAsia="Arial" w:hAnsi="Arial" w:cs="Arial"/>
          <w:sz w:val="24"/>
          <w:szCs w:val="24"/>
        </w:rPr>
      </w:pPr>
      <w:r>
        <w:rPr>
          <w:rStyle w:val="Brak"/>
          <w:rFonts w:ascii="Arial" w:hAnsi="Arial"/>
          <w:sz w:val="24"/>
          <w:szCs w:val="24"/>
        </w:rPr>
        <w:t xml:space="preserve">c)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(jeżeli dotyczy); </w:t>
      </w:r>
    </w:p>
    <w:p w:rsidR="00EE558B" w:rsidRDefault="000A2167">
      <w:pPr>
        <w:spacing w:after="0" w:line="240" w:lineRule="auto"/>
        <w:ind w:left="708"/>
        <w:jc w:val="both"/>
        <w:rPr>
          <w:rStyle w:val="Brak"/>
          <w:rFonts w:ascii="Arial" w:eastAsia="Arial" w:hAnsi="Arial" w:cs="Arial"/>
          <w:sz w:val="24"/>
          <w:szCs w:val="24"/>
        </w:rPr>
      </w:pPr>
      <w:r>
        <w:rPr>
          <w:rStyle w:val="Brak"/>
          <w:rFonts w:ascii="Arial" w:hAnsi="Arial"/>
          <w:sz w:val="24"/>
          <w:szCs w:val="24"/>
        </w:rPr>
        <w:t xml:space="preserve">d) 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(t. j. Dz. U. z 2017 poz. 570), a wykonawca wskazał to wraz ze złożeniem oferty; </w:t>
      </w:r>
    </w:p>
    <w:p w:rsidR="00EE558B" w:rsidRDefault="000A2167">
      <w:pPr>
        <w:spacing w:after="59" w:line="240" w:lineRule="auto"/>
        <w:ind w:left="708"/>
        <w:jc w:val="both"/>
        <w:rPr>
          <w:rStyle w:val="Brak"/>
          <w:rFonts w:ascii="Arial" w:eastAsia="Arial" w:hAnsi="Arial" w:cs="Arial"/>
          <w:sz w:val="24"/>
          <w:szCs w:val="24"/>
        </w:rPr>
      </w:pPr>
      <w:r>
        <w:rPr>
          <w:rStyle w:val="Brak"/>
          <w:rFonts w:ascii="Arial" w:hAnsi="Arial"/>
          <w:sz w:val="24"/>
          <w:szCs w:val="24"/>
        </w:rPr>
        <w:t xml:space="preserve">e) Zobowiązanie podmiotu trzeciego, o którym mowa w pkt 4.5.1 i 4.5.4 SIWZ - jeżeli wykonawca polega na zasobach lub sytuacji podmiotu trzeciego.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7.17. Ofertę należy umieścić w kopercie/opakowaniu i zabezpieczyć w sposób uniemożliwiający zapoznanie się z jej zawartością bez naruszenia zabezpieczeń przed upływem terminu otwarcia ofert. Na kopercie/opakowaniu (w tym opakowaniu poczty kurierskiej) należy umieścić następujące oznaczenia: </w:t>
      </w:r>
    </w:p>
    <w:tbl>
      <w:tblPr>
        <w:tblStyle w:val="TableNormal"/>
        <w:tblW w:w="79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950"/>
      </w:tblGrid>
      <w:tr w:rsidR="00EE558B">
        <w:trPr>
          <w:trHeight w:val="812"/>
        </w:trPr>
        <w:tc>
          <w:tcPr>
            <w:tcW w:w="7950" w:type="dxa"/>
            <w:tcBorders>
              <w:top w:val="nil"/>
              <w:left w:val="nil"/>
              <w:bottom w:val="nil"/>
              <w:right w:val="nil"/>
            </w:tcBorders>
            <w:shd w:val="clear" w:color="auto" w:fill="auto"/>
            <w:tcMar>
              <w:top w:w="80" w:type="dxa"/>
              <w:left w:w="788" w:type="dxa"/>
              <w:bottom w:w="80" w:type="dxa"/>
              <w:right w:w="80" w:type="dxa"/>
            </w:tcMar>
          </w:tcPr>
          <w:p w:rsidR="00EE558B" w:rsidRDefault="000A2167">
            <w:pPr>
              <w:spacing w:after="0" w:line="240" w:lineRule="auto"/>
              <w:ind w:left="708"/>
              <w:jc w:val="center"/>
              <w:rPr>
                <w:rStyle w:val="Brak"/>
                <w:rFonts w:ascii="Arial" w:eastAsia="Arial" w:hAnsi="Arial" w:cs="Arial"/>
                <w:b/>
                <w:bCs/>
                <w:sz w:val="24"/>
                <w:szCs w:val="24"/>
              </w:rPr>
            </w:pPr>
            <w:r>
              <w:rPr>
                <w:rStyle w:val="Brak"/>
                <w:rFonts w:ascii="Arial" w:hAnsi="Arial"/>
                <w:b/>
                <w:bCs/>
                <w:sz w:val="24"/>
                <w:szCs w:val="24"/>
              </w:rPr>
              <w:lastRenderedPageBreak/>
              <w:t>Przetarg nieograniczony „</w:t>
            </w:r>
            <w:r>
              <w:rPr>
                <w:rStyle w:val="Brak"/>
                <w:rFonts w:ascii="Arial" w:hAnsi="Arial"/>
                <w:b/>
                <w:bCs/>
              </w:rPr>
              <w:t xml:space="preserve">Rewitalizacja zdegradowanych terenów miasta Stoczek Łukowski” </w:t>
            </w:r>
          </w:p>
          <w:p w:rsidR="00EE558B" w:rsidRDefault="000A2167">
            <w:pPr>
              <w:spacing w:after="0" w:line="240" w:lineRule="auto"/>
              <w:ind w:left="708"/>
              <w:jc w:val="center"/>
            </w:pPr>
            <w:r>
              <w:rPr>
                <w:rStyle w:val="Brak"/>
                <w:rFonts w:ascii="Arial" w:hAnsi="Arial"/>
                <w:b/>
                <w:bCs/>
                <w:sz w:val="24"/>
                <w:szCs w:val="24"/>
              </w:rPr>
              <w:t xml:space="preserve"> </w:t>
            </w:r>
            <w:r>
              <w:rPr>
                <w:rStyle w:val="Brak"/>
                <w:rFonts w:ascii="Arial" w:hAnsi="Arial"/>
                <w:sz w:val="24"/>
                <w:szCs w:val="24"/>
              </w:rPr>
              <w:t>Nie otwierać przed terminem otwarcia ofert</w:t>
            </w:r>
          </w:p>
        </w:tc>
      </w:tr>
    </w:tbl>
    <w:p w:rsidR="00EE558B" w:rsidRDefault="00EE558B">
      <w:pPr>
        <w:widowControl w:val="0"/>
        <w:spacing w:after="0" w:line="240" w:lineRule="auto"/>
        <w:ind w:left="108" w:hanging="108"/>
        <w:jc w:val="both"/>
        <w:rPr>
          <w:rStyle w:val="Brak"/>
          <w:rFonts w:ascii="Arial" w:eastAsia="Arial" w:hAnsi="Arial" w:cs="Arial"/>
          <w:sz w:val="24"/>
          <w:szCs w:val="24"/>
        </w:rPr>
      </w:pPr>
    </w:p>
    <w:p w:rsidR="00EE558B" w:rsidRDefault="00EE558B">
      <w:pPr>
        <w:widowControl w:val="0"/>
        <w:spacing w:after="0" w:line="240" w:lineRule="auto"/>
        <w:jc w:val="both"/>
        <w:rPr>
          <w:rFonts w:ascii="Arial" w:eastAsia="Arial" w:hAnsi="Arial" w:cs="Arial"/>
          <w:sz w:val="24"/>
          <w:szCs w:val="24"/>
        </w:rPr>
      </w:pP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t xml:space="preserve">Na kopercie należy podać nazwę i adres Wykonawcy, by umożliwić zwrot oferty Wykonawcy złożonej po terminie. </w:t>
      </w:r>
    </w:p>
    <w:p w:rsidR="00EE558B" w:rsidRDefault="000A2167">
      <w:pPr>
        <w:spacing w:after="0" w:line="240" w:lineRule="auto"/>
        <w:ind w:left="708"/>
        <w:jc w:val="both"/>
        <w:rPr>
          <w:rStyle w:val="Brak"/>
          <w:rFonts w:ascii="Arial" w:eastAsia="Arial" w:hAnsi="Arial" w:cs="Arial"/>
          <w:sz w:val="24"/>
          <w:szCs w:val="24"/>
        </w:rPr>
      </w:pPr>
      <w:r>
        <w:rPr>
          <w:rStyle w:val="Brak"/>
          <w:rFonts w:ascii="Arial" w:hAnsi="Arial"/>
          <w:sz w:val="24"/>
          <w:szCs w:val="24"/>
        </w:rPr>
        <w:t xml:space="preserve">a) nazwa, adres, numer telefonu Wykonawcy; </w:t>
      </w:r>
    </w:p>
    <w:p w:rsidR="00EE558B" w:rsidRDefault="000A2167">
      <w:pPr>
        <w:spacing w:after="0" w:line="240" w:lineRule="auto"/>
        <w:ind w:left="708"/>
        <w:jc w:val="both"/>
        <w:rPr>
          <w:rStyle w:val="Brak"/>
          <w:rFonts w:ascii="Arial" w:eastAsia="Arial" w:hAnsi="Arial" w:cs="Arial"/>
          <w:sz w:val="24"/>
          <w:szCs w:val="24"/>
        </w:rPr>
      </w:pPr>
      <w:r>
        <w:rPr>
          <w:rStyle w:val="Brak"/>
          <w:rFonts w:ascii="Arial" w:hAnsi="Arial"/>
          <w:sz w:val="24"/>
          <w:szCs w:val="24"/>
        </w:rPr>
        <w:t>b) Miasto Stoczek Łukowski</w:t>
      </w:r>
    </w:p>
    <w:p w:rsidR="00EE558B" w:rsidRDefault="000A2167">
      <w:pPr>
        <w:spacing w:after="0" w:line="240" w:lineRule="auto"/>
        <w:ind w:left="708"/>
        <w:jc w:val="both"/>
        <w:rPr>
          <w:rStyle w:val="Brak"/>
          <w:rFonts w:ascii="Arial" w:eastAsia="Arial" w:hAnsi="Arial" w:cs="Arial"/>
          <w:sz w:val="24"/>
          <w:szCs w:val="24"/>
        </w:rPr>
      </w:pPr>
      <w:r>
        <w:rPr>
          <w:rStyle w:val="Brak"/>
          <w:rFonts w:ascii="Arial" w:hAnsi="Arial"/>
          <w:sz w:val="24"/>
          <w:szCs w:val="24"/>
        </w:rPr>
        <w:t xml:space="preserve">c) Adres Ofertę należy złożyć w Urzędzie Miasta Stoczek Łukowski Plac Tadeusza Kościuszki 1, 21-450 Stoczek Łukowski (pokój nr 211 - Sekretariat Urzędu), w terminie do dnia </w:t>
      </w:r>
      <w:r>
        <w:rPr>
          <w:rStyle w:val="Brak"/>
          <w:rFonts w:ascii="Arial" w:hAnsi="Arial"/>
          <w:sz w:val="24"/>
          <w:szCs w:val="24"/>
          <w:u w:color="FF0000"/>
        </w:rPr>
        <w:t>27 kwietnia  2020  r. do godz.</w:t>
      </w:r>
      <w:r>
        <w:rPr>
          <w:rStyle w:val="Brak"/>
          <w:u w:color="FF0000"/>
        </w:rPr>
        <w:t xml:space="preserve"> </w:t>
      </w:r>
      <w:r>
        <w:rPr>
          <w:rStyle w:val="Brak"/>
          <w:rFonts w:ascii="Arial" w:hAnsi="Arial"/>
          <w:sz w:val="24"/>
          <w:szCs w:val="24"/>
          <w:u w:color="FF0000"/>
        </w:rPr>
        <w:t>11</w:t>
      </w:r>
      <w:r>
        <w:rPr>
          <w:rStyle w:val="Brak"/>
          <w:rFonts w:ascii="Arial" w:hAnsi="Arial"/>
          <w:sz w:val="24"/>
          <w:szCs w:val="24"/>
          <w:u w:color="FF0000"/>
          <w:vertAlign w:val="superscript"/>
        </w:rPr>
        <w:t>00</w:t>
      </w:r>
      <w:r>
        <w:rPr>
          <w:rStyle w:val="Brak"/>
          <w:rFonts w:ascii="Arial" w:hAnsi="Arial"/>
          <w:sz w:val="24"/>
          <w:szCs w:val="24"/>
          <w:u w:color="FF0000"/>
        </w:rPr>
        <w:t xml:space="preserve"> </w:t>
      </w:r>
    </w:p>
    <w:p w:rsidR="00EE558B" w:rsidRDefault="000A2167">
      <w:pPr>
        <w:spacing w:after="0" w:line="240" w:lineRule="auto"/>
        <w:ind w:left="708"/>
        <w:jc w:val="both"/>
        <w:rPr>
          <w:rStyle w:val="Brak"/>
          <w:rFonts w:ascii="Arial" w:eastAsia="Arial" w:hAnsi="Arial" w:cs="Arial"/>
          <w:sz w:val="24"/>
          <w:szCs w:val="24"/>
          <w:u w:color="FF0000"/>
        </w:rPr>
      </w:pPr>
      <w:r>
        <w:rPr>
          <w:rStyle w:val="Brak"/>
          <w:rFonts w:ascii="Arial" w:hAnsi="Arial"/>
          <w:sz w:val="24"/>
          <w:szCs w:val="24"/>
        </w:rPr>
        <w:t xml:space="preserve">d) Oferta w przetargu nieograniczonym na: </w:t>
      </w:r>
      <w:r>
        <w:rPr>
          <w:rStyle w:val="Brak"/>
          <w:rFonts w:ascii="Arial" w:hAnsi="Arial"/>
          <w:b/>
          <w:bCs/>
        </w:rPr>
        <w:t xml:space="preserve">Rewitalizacja zdegradowanych terenów miasta Stoczek Łukowski” </w:t>
      </w:r>
      <w:r>
        <w:rPr>
          <w:rStyle w:val="Brak"/>
          <w:rFonts w:ascii="Arial" w:hAnsi="Arial"/>
          <w:sz w:val="24"/>
          <w:szCs w:val="24"/>
        </w:rPr>
        <w:t>„</w:t>
      </w:r>
      <w:r>
        <w:rPr>
          <w:rStyle w:val="Brak"/>
          <w:rFonts w:ascii="Arial" w:hAnsi="Arial"/>
          <w:b/>
          <w:bCs/>
          <w:sz w:val="24"/>
          <w:szCs w:val="24"/>
        </w:rPr>
        <w:t xml:space="preserve">Zadanie I/II </w:t>
      </w:r>
      <w:r>
        <w:rPr>
          <w:rStyle w:val="Brak"/>
          <w:rFonts w:ascii="Arial" w:hAnsi="Arial"/>
          <w:i/>
          <w:iCs/>
          <w:sz w:val="24"/>
          <w:szCs w:val="24"/>
        </w:rPr>
        <w:t>(w zależności na które zadanie Wykonawca skł</w:t>
      </w:r>
      <w:r w:rsidRPr="00AF4A07">
        <w:rPr>
          <w:rStyle w:val="Brak"/>
          <w:rFonts w:ascii="Arial" w:hAnsi="Arial"/>
          <w:i/>
          <w:iCs/>
          <w:sz w:val="24"/>
          <w:szCs w:val="24"/>
        </w:rPr>
        <w:t>ada ofert</w:t>
      </w:r>
      <w:r>
        <w:rPr>
          <w:rStyle w:val="Brak"/>
          <w:rFonts w:ascii="Arial" w:hAnsi="Arial"/>
          <w:i/>
          <w:iCs/>
          <w:sz w:val="24"/>
          <w:szCs w:val="24"/>
        </w:rPr>
        <w:t xml:space="preserve">ę) </w:t>
      </w:r>
      <w:r>
        <w:rPr>
          <w:rStyle w:val="Brak"/>
          <w:rFonts w:ascii="Arial" w:hAnsi="Arial"/>
          <w:sz w:val="24"/>
          <w:szCs w:val="24"/>
        </w:rPr>
        <w:t xml:space="preserve">” - Znak sprawy: IRL. </w:t>
      </w:r>
      <w:r>
        <w:rPr>
          <w:rStyle w:val="Brak"/>
          <w:rFonts w:ascii="Arial" w:hAnsi="Arial"/>
          <w:sz w:val="24"/>
          <w:szCs w:val="24"/>
          <w:u w:color="FF0000"/>
        </w:rPr>
        <w:t xml:space="preserve">271.1.6.2020 </w:t>
      </w:r>
    </w:p>
    <w:p w:rsidR="00EE558B" w:rsidRDefault="000A2167">
      <w:pPr>
        <w:spacing w:after="0" w:line="240" w:lineRule="auto"/>
        <w:ind w:left="708"/>
        <w:jc w:val="both"/>
        <w:rPr>
          <w:rStyle w:val="Brak"/>
          <w:rFonts w:ascii="Arial" w:eastAsia="Arial" w:hAnsi="Arial" w:cs="Arial"/>
          <w:sz w:val="24"/>
          <w:szCs w:val="24"/>
        </w:rPr>
      </w:pPr>
      <w:r>
        <w:rPr>
          <w:rStyle w:val="Brak"/>
          <w:rFonts w:ascii="Arial" w:hAnsi="Arial"/>
          <w:sz w:val="24"/>
          <w:szCs w:val="24"/>
        </w:rPr>
        <w:t xml:space="preserve">e) Nie otwierać przed dniem  </w:t>
      </w:r>
      <w:r>
        <w:rPr>
          <w:rStyle w:val="Brak"/>
          <w:rFonts w:ascii="Arial" w:hAnsi="Arial"/>
          <w:b/>
          <w:bCs/>
          <w:sz w:val="24"/>
          <w:szCs w:val="24"/>
          <w:u w:color="FF0000"/>
        </w:rPr>
        <w:t xml:space="preserve">27 kwietnia  2020 </w:t>
      </w:r>
      <w:r>
        <w:rPr>
          <w:rStyle w:val="Brak"/>
          <w:rFonts w:ascii="Arial" w:hAnsi="Arial"/>
          <w:b/>
          <w:bCs/>
          <w:sz w:val="24"/>
          <w:szCs w:val="24"/>
        </w:rPr>
        <w:t xml:space="preserve">r. do godz. 11:15 </w:t>
      </w: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t xml:space="preserve">7.18. Zamawiający nie ponosi odpowiedzialności za nieprawidłowe oznakowanie koperty. </w:t>
      </w: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t xml:space="preserve">7.19. Wykonawców wspólnie ubiegających się o udzielenie zamówienia publicznego obowiązują następujące postanowienia: </w:t>
      </w: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t xml:space="preserve">1) Wymagane jest ustanowienie pełnomocnika do reprezentowania ich w postępowaniu o udzielenie zamówienia publicznego albo reprezentowania w postępowaniu i zawarcia umowy w sprawie zamówienia publicznego. </w:t>
      </w: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t xml:space="preserve">2) Do oferty należy załączyć dokument ustanawiający pełnomocnika, o którym mowa w pkt. 1. </w:t>
      </w: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t xml:space="preserve">3) Przyjmuje się, że pełnomocnictwo do podpisania oferty obejmuje również pełnomocnictwo do poświadczenia za zgodność z oryginałem wszystkich kopii dokumentów załączonych do oferty. </w:t>
      </w: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t xml:space="preserve">4) Kopie dokumentów dotyczących poszczególnych Wykonawców muszą być poświadczone własnoręcznym podpisem i dopiskiem „za zgodność z oryginałem”, przez wyznaczonego przez nich pełnomocnika lub odpowiednio przez tych Wykonawców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5) przed zawarciem umowy w sprawie zamówienia publicznego Zamawiający może wymagać dołączenia umowy regulującej współpracę tych Wykonawców, zawierającą, co najmniej: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 zobowiązanie do realizacji wspólnego przedsięwzięcia gospodarczego obejmującego swoim zakresem przedmiot zamówienia,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 czas obowiązywania umowy, który nie może być krótszy niż termin udzielonej rękojmi lub gwarancji; </w:t>
      </w:r>
    </w:p>
    <w:p w:rsidR="00EE558B" w:rsidRDefault="000A2167">
      <w:pPr>
        <w:spacing w:after="62" w:line="240" w:lineRule="auto"/>
        <w:jc w:val="both"/>
        <w:rPr>
          <w:rStyle w:val="Brak"/>
          <w:rFonts w:ascii="Arial" w:eastAsia="Arial" w:hAnsi="Arial" w:cs="Arial"/>
          <w:sz w:val="24"/>
          <w:szCs w:val="24"/>
        </w:rPr>
      </w:pPr>
      <w:r>
        <w:rPr>
          <w:rStyle w:val="Brak"/>
          <w:rFonts w:ascii="Arial" w:hAnsi="Arial"/>
          <w:sz w:val="24"/>
          <w:szCs w:val="24"/>
        </w:rPr>
        <w:t xml:space="preserve">6) warunki określone przez Zamawiającego w Rozdziale IV punkcie 4.2 SIWZ musi spełniać co najmniej jeden wykonawca samodzielnie lub wszyscy Wykonawcy łącznie. Należy zaznaczyć jednocześnie w ofercie, który z Wykonawców odpowiada za spełnienie, jakich warunków SIWZ;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7) wszelka wymiana pism, korespondencji w imieniu Wykonawców wspólnych dokonywana jest przez pełnomocnika. Zamawiający kieruje wszelką informację i korespondencję </w:t>
      </w:r>
      <w:r>
        <w:rPr>
          <w:rStyle w:val="Brak"/>
          <w:rFonts w:ascii="Arial" w:hAnsi="Arial"/>
          <w:sz w:val="24"/>
          <w:szCs w:val="24"/>
          <w:lang w:val="pt-PT"/>
        </w:rPr>
        <w:t>do pe</w:t>
      </w:r>
      <w:r>
        <w:rPr>
          <w:rStyle w:val="Brak"/>
          <w:rFonts w:ascii="Arial" w:hAnsi="Arial"/>
          <w:sz w:val="24"/>
          <w:szCs w:val="24"/>
        </w:rPr>
        <w:t>łnomocnika;</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8) Wykonawcy występujący wspólnie ponoszą </w:t>
      </w:r>
      <w:r>
        <w:rPr>
          <w:rStyle w:val="Brak"/>
          <w:rFonts w:ascii="Arial" w:hAnsi="Arial"/>
          <w:sz w:val="24"/>
          <w:szCs w:val="24"/>
          <w:lang w:val="pt-PT"/>
        </w:rPr>
        <w:t>solidarn</w:t>
      </w:r>
      <w:r>
        <w:rPr>
          <w:rStyle w:val="Brak"/>
          <w:rFonts w:ascii="Arial" w:hAnsi="Arial"/>
          <w:sz w:val="24"/>
          <w:szCs w:val="24"/>
        </w:rPr>
        <w:t xml:space="preserve">ą odpowiedzialność za niewykonanie lub nienależyte wykonanie zobowiązania. </w:t>
      </w:r>
    </w:p>
    <w:p w:rsidR="00EE558B" w:rsidRDefault="00EE558B">
      <w:pPr>
        <w:spacing w:after="0" w:line="240" w:lineRule="auto"/>
        <w:jc w:val="both"/>
        <w:rPr>
          <w:rFonts w:ascii="Arial" w:eastAsia="Arial" w:hAnsi="Arial" w:cs="Arial"/>
          <w:sz w:val="24"/>
          <w:szCs w:val="24"/>
        </w:rPr>
      </w:pP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t xml:space="preserve">8 Rozdział VIII Składanie i otwarcie ofert: </w:t>
      </w:r>
    </w:p>
    <w:p w:rsidR="00EE558B" w:rsidRDefault="000A2167">
      <w:pPr>
        <w:spacing w:after="62" w:line="240" w:lineRule="auto"/>
        <w:jc w:val="both"/>
        <w:rPr>
          <w:rStyle w:val="Brak"/>
          <w:rFonts w:ascii="Arial" w:eastAsia="Arial" w:hAnsi="Arial" w:cs="Arial"/>
          <w:sz w:val="24"/>
          <w:szCs w:val="24"/>
        </w:rPr>
      </w:pPr>
      <w:r>
        <w:rPr>
          <w:rStyle w:val="Brak"/>
          <w:rFonts w:ascii="Arial" w:hAnsi="Arial"/>
          <w:sz w:val="24"/>
          <w:szCs w:val="24"/>
        </w:rPr>
        <w:t xml:space="preserve">8.1. Ofertę należy złożyć w terminie do dnia </w:t>
      </w:r>
      <w:r>
        <w:rPr>
          <w:rStyle w:val="Brak"/>
          <w:rFonts w:ascii="Arial" w:hAnsi="Arial"/>
          <w:b/>
          <w:bCs/>
          <w:sz w:val="24"/>
          <w:szCs w:val="24"/>
          <w:u w:color="FF0000"/>
        </w:rPr>
        <w:t>27 kwietnia 2020 r.</w:t>
      </w:r>
      <w:r>
        <w:rPr>
          <w:rStyle w:val="Brak"/>
          <w:rFonts w:ascii="Arial" w:hAnsi="Arial"/>
          <w:sz w:val="24"/>
          <w:szCs w:val="24"/>
          <w:u w:color="FF0000"/>
        </w:rPr>
        <w:t xml:space="preserve"> </w:t>
      </w:r>
      <w:r>
        <w:rPr>
          <w:rStyle w:val="Brak"/>
          <w:rFonts w:ascii="Arial" w:hAnsi="Arial"/>
          <w:sz w:val="24"/>
          <w:szCs w:val="24"/>
        </w:rPr>
        <w:t xml:space="preserve">do godz. 11:00 w siedzibie: Urzędzie Miasta Stoczek Łukowski Plac Tadeusza Kościuszki 1, 21-450 Stoczek Łukowski (pokój nr 211 -Sekretariat Urzędu), </w:t>
      </w:r>
    </w:p>
    <w:p w:rsidR="00EE558B" w:rsidRDefault="000A2167">
      <w:pPr>
        <w:spacing w:after="62" w:line="240" w:lineRule="auto"/>
        <w:jc w:val="both"/>
        <w:rPr>
          <w:rStyle w:val="Brak"/>
          <w:rFonts w:ascii="Arial" w:eastAsia="Arial" w:hAnsi="Arial" w:cs="Arial"/>
          <w:sz w:val="24"/>
          <w:szCs w:val="24"/>
        </w:rPr>
      </w:pPr>
      <w:r>
        <w:rPr>
          <w:rStyle w:val="Brak"/>
          <w:rFonts w:ascii="Arial" w:hAnsi="Arial"/>
          <w:sz w:val="24"/>
          <w:szCs w:val="24"/>
        </w:rPr>
        <w:t xml:space="preserve">8.2. Godziny urzędowania określono w pkt. 1.1. niniejszej SIWZ. </w:t>
      </w:r>
    </w:p>
    <w:p w:rsidR="00EE558B" w:rsidRDefault="000A2167">
      <w:pPr>
        <w:spacing w:after="62" w:line="240" w:lineRule="auto"/>
        <w:jc w:val="both"/>
        <w:rPr>
          <w:rStyle w:val="Brak"/>
          <w:rFonts w:ascii="Arial" w:eastAsia="Arial" w:hAnsi="Arial" w:cs="Arial"/>
          <w:sz w:val="24"/>
          <w:szCs w:val="24"/>
        </w:rPr>
      </w:pPr>
      <w:r>
        <w:rPr>
          <w:rStyle w:val="Brak"/>
          <w:rFonts w:ascii="Arial" w:hAnsi="Arial"/>
          <w:sz w:val="24"/>
          <w:szCs w:val="24"/>
        </w:rPr>
        <w:t xml:space="preserve">8.3. </w:t>
      </w:r>
      <w:r>
        <w:rPr>
          <w:rStyle w:val="Brak"/>
          <w:rFonts w:ascii="Arial" w:hAnsi="Arial"/>
          <w:b/>
          <w:bCs/>
          <w:sz w:val="24"/>
          <w:szCs w:val="24"/>
        </w:rPr>
        <w:t>Uwaga</w:t>
      </w:r>
      <w:r>
        <w:rPr>
          <w:rStyle w:val="Brak"/>
          <w:rFonts w:ascii="Arial" w:hAnsi="Arial"/>
          <w:sz w:val="24"/>
          <w:szCs w:val="24"/>
        </w:rPr>
        <w:t xml:space="preserve">! </w:t>
      </w:r>
      <w:r>
        <w:rPr>
          <w:rStyle w:val="Brak"/>
          <w:rFonts w:ascii="Arial" w:hAnsi="Arial"/>
          <w:i/>
          <w:iCs/>
          <w:sz w:val="24"/>
          <w:szCs w:val="24"/>
        </w:rPr>
        <w:t xml:space="preserve">Decydujące znaczenie dla zachowania terminu składania ofert ma data i godzina wpływu oferty w miejsce wskazane w pkt. 8.1 SIWZ, a nie data jej wysłania przesyłką pocztową lub kurierską.  </w:t>
      </w:r>
    </w:p>
    <w:p w:rsidR="00EE558B" w:rsidRDefault="000A2167">
      <w:pPr>
        <w:spacing w:after="62" w:line="240" w:lineRule="auto"/>
        <w:jc w:val="both"/>
        <w:rPr>
          <w:rStyle w:val="Brak"/>
          <w:rFonts w:ascii="Arial" w:eastAsia="Arial" w:hAnsi="Arial" w:cs="Arial"/>
          <w:sz w:val="24"/>
          <w:szCs w:val="24"/>
        </w:rPr>
      </w:pPr>
      <w:r>
        <w:rPr>
          <w:rStyle w:val="Brak"/>
          <w:rFonts w:ascii="Arial" w:hAnsi="Arial"/>
          <w:sz w:val="24"/>
          <w:szCs w:val="24"/>
        </w:rPr>
        <w:t xml:space="preserve">8.4. Otwarcie ofert nastąpi w dniu </w:t>
      </w:r>
      <w:r>
        <w:rPr>
          <w:rStyle w:val="Brak"/>
          <w:rFonts w:ascii="Arial" w:hAnsi="Arial"/>
          <w:b/>
          <w:bCs/>
          <w:sz w:val="24"/>
          <w:szCs w:val="24"/>
        </w:rPr>
        <w:t>27 kwietnia 2020</w:t>
      </w:r>
      <w:r>
        <w:rPr>
          <w:rStyle w:val="Brak"/>
          <w:rFonts w:ascii="Arial" w:hAnsi="Arial"/>
          <w:b/>
          <w:bCs/>
          <w:sz w:val="24"/>
          <w:szCs w:val="24"/>
          <w:u w:color="FF0000"/>
        </w:rPr>
        <w:t xml:space="preserve">r. </w:t>
      </w:r>
      <w:r>
        <w:rPr>
          <w:rStyle w:val="Brak"/>
          <w:rFonts w:ascii="Arial" w:hAnsi="Arial"/>
          <w:b/>
          <w:bCs/>
          <w:sz w:val="24"/>
          <w:szCs w:val="24"/>
        </w:rPr>
        <w:t>o godz. 11:15</w:t>
      </w:r>
      <w:r>
        <w:rPr>
          <w:rStyle w:val="Brak"/>
          <w:rFonts w:ascii="Arial" w:hAnsi="Arial"/>
          <w:sz w:val="24"/>
          <w:szCs w:val="24"/>
        </w:rPr>
        <w:t xml:space="preserve"> w siedzibie: Urzędzie Miasta Stoczek Łukowski Plac Tadeusza Kościuszki 1, 21-450 Stoczek Łukowski (pokój nr 212).</w:t>
      </w:r>
    </w:p>
    <w:p w:rsidR="00EE558B" w:rsidRDefault="000A2167">
      <w:pPr>
        <w:spacing w:after="62" w:line="240" w:lineRule="auto"/>
        <w:jc w:val="both"/>
        <w:rPr>
          <w:rStyle w:val="Brak"/>
          <w:rFonts w:ascii="Arial" w:eastAsia="Arial" w:hAnsi="Arial" w:cs="Arial"/>
          <w:sz w:val="24"/>
          <w:szCs w:val="24"/>
        </w:rPr>
      </w:pPr>
      <w:r>
        <w:rPr>
          <w:rStyle w:val="Brak"/>
          <w:rFonts w:ascii="Arial" w:hAnsi="Arial"/>
          <w:sz w:val="24"/>
          <w:szCs w:val="24"/>
        </w:rPr>
        <w:t>8.5. Wykonawca może wprowadzić zmiany do złożonej oferty, pod warunkiem, że zamawiający otrzyma pisemne zawiadomienie o wprowadzeniu zmian do oferty przed upływem terminu składania ofert. Powiadomienie o wprowadzeniu zmian musi być złoż</w:t>
      </w:r>
      <w:r w:rsidRPr="00AF4A07">
        <w:rPr>
          <w:rStyle w:val="Brak"/>
          <w:rFonts w:ascii="Arial" w:hAnsi="Arial"/>
          <w:sz w:val="24"/>
          <w:szCs w:val="24"/>
        </w:rPr>
        <w:t>one wed</w:t>
      </w:r>
      <w:r>
        <w:rPr>
          <w:rStyle w:val="Brak"/>
          <w:rFonts w:ascii="Arial" w:hAnsi="Arial"/>
          <w:sz w:val="24"/>
          <w:szCs w:val="24"/>
        </w:rPr>
        <w:t xml:space="preserve">ług takich samych zasad, jak składana oferta, w kopercie oznaczonej jak w pkt. 7.17 SIWZ z dodatkowym oznaczeniem „ZMIANA”. </w:t>
      </w:r>
    </w:p>
    <w:p w:rsidR="00EE558B" w:rsidRDefault="000A2167">
      <w:pPr>
        <w:spacing w:after="62" w:line="240" w:lineRule="auto"/>
        <w:jc w:val="both"/>
        <w:rPr>
          <w:rStyle w:val="Brak"/>
          <w:rFonts w:ascii="Arial" w:eastAsia="Arial" w:hAnsi="Arial" w:cs="Arial"/>
          <w:sz w:val="24"/>
          <w:szCs w:val="24"/>
        </w:rPr>
      </w:pPr>
      <w:r>
        <w:rPr>
          <w:rStyle w:val="Brak"/>
          <w:rFonts w:ascii="Arial" w:hAnsi="Arial"/>
          <w:sz w:val="24"/>
          <w:szCs w:val="24"/>
        </w:rPr>
        <w:t xml:space="preserve">8.6. Wykonawca może przed upływem terminu składania ofert wycofać </w:t>
      </w:r>
      <w:r w:rsidRPr="00AF4A07">
        <w:rPr>
          <w:rStyle w:val="Brak"/>
          <w:rFonts w:ascii="Arial" w:hAnsi="Arial"/>
          <w:sz w:val="24"/>
          <w:szCs w:val="24"/>
        </w:rPr>
        <w:t>ofert</w:t>
      </w:r>
      <w:r>
        <w:rPr>
          <w:rStyle w:val="Brak"/>
          <w:rFonts w:ascii="Arial" w:hAnsi="Arial"/>
          <w:sz w:val="24"/>
          <w:szCs w:val="24"/>
        </w:rPr>
        <w:t xml:space="preserve">ę, poprzez złożenie pisemnego powiadomienia podpisanego przez osobę (osoby) uprawnioną do reprezentowania Wykonawcy. </w:t>
      </w:r>
    </w:p>
    <w:p w:rsidR="00EE558B" w:rsidRDefault="000A2167">
      <w:pPr>
        <w:spacing w:after="62" w:line="240" w:lineRule="auto"/>
        <w:jc w:val="both"/>
        <w:rPr>
          <w:rStyle w:val="Brak"/>
          <w:rFonts w:ascii="Arial" w:eastAsia="Arial" w:hAnsi="Arial" w:cs="Arial"/>
          <w:sz w:val="24"/>
          <w:szCs w:val="24"/>
        </w:rPr>
      </w:pPr>
      <w:r>
        <w:rPr>
          <w:rStyle w:val="Brak"/>
          <w:rFonts w:ascii="Arial" w:hAnsi="Arial"/>
          <w:sz w:val="24"/>
          <w:szCs w:val="24"/>
        </w:rPr>
        <w:t xml:space="preserve">8.7. Otwarcie ofert jest jawne. Wykonawcy mogą uczestniczyć w sesji otwarcia ofert. W przypadku nieobecności Wykonawcy, zamawiający przekaże Wykonawcy informacje z otwarcia ofert na jego wniosek.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8.8. Niezwłocznie po otwarciu ofert Zamawiający zamieści na własnej stronie internetowej www.bip.stoczek-lukowski.pl dotyczące: </w:t>
      </w: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t xml:space="preserve">1) kwoty, jaką zamierza przeznaczyć na sfinansowanie zamówienia; </w:t>
      </w: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t xml:space="preserve">2) firm oraz adresów Wykonawców, którzy złożyli oferty w terminie;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3) ceny, terminu wykonania zamówienia, okresu gwarancji i warunków płatności zawartych w ofertach.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8.9. Oferty złożone po terminie, o którym mowa w punkcie 8.1 SIWZ, zostaną niezwłocznie zwrócone Wykonawcom. </w:t>
      </w:r>
    </w:p>
    <w:p w:rsidR="00EE558B" w:rsidRDefault="00EE558B">
      <w:pPr>
        <w:spacing w:after="0" w:line="240" w:lineRule="auto"/>
        <w:jc w:val="both"/>
        <w:rPr>
          <w:rFonts w:ascii="Arial" w:eastAsia="Arial" w:hAnsi="Arial" w:cs="Arial"/>
          <w:sz w:val="24"/>
          <w:szCs w:val="24"/>
        </w:rPr>
      </w:pP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t xml:space="preserve">9 Rozdział </w:t>
      </w:r>
      <w:r>
        <w:rPr>
          <w:rStyle w:val="Brak"/>
          <w:rFonts w:ascii="Arial" w:hAnsi="Arial"/>
          <w:b/>
          <w:bCs/>
          <w:sz w:val="24"/>
          <w:szCs w:val="24"/>
          <w:lang w:val="de-DE"/>
        </w:rPr>
        <w:t xml:space="preserve">IX Termin </w:t>
      </w:r>
      <w:r>
        <w:rPr>
          <w:rStyle w:val="Brak"/>
          <w:rFonts w:ascii="Arial" w:hAnsi="Arial"/>
          <w:b/>
          <w:bCs/>
          <w:sz w:val="24"/>
          <w:szCs w:val="24"/>
        </w:rPr>
        <w:t>zwią</w:t>
      </w:r>
      <w:r w:rsidRPr="00AF4A07">
        <w:rPr>
          <w:rStyle w:val="Brak"/>
          <w:rFonts w:ascii="Arial" w:hAnsi="Arial"/>
          <w:b/>
          <w:bCs/>
          <w:sz w:val="24"/>
          <w:szCs w:val="24"/>
        </w:rPr>
        <w:t>zania ofert</w:t>
      </w:r>
      <w:r>
        <w:rPr>
          <w:rStyle w:val="Brak"/>
          <w:rFonts w:ascii="Arial" w:hAnsi="Arial"/>
          <w:b/>
          <w:bCs/>
          <w:sz w:val="24"/>
          <w:szCs w:val="24"/>
        </w:rPr>
        <w:t xml:space="preserve">ą: </w:t>
      </w: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t>9.1. Wykonawca jest zwią</w:t>
      </w:r>
      <w:r w:rsidRPr="00AF4A07">
        <w:rPr>
          <w:rStyle w:val="Brak"/>
          <w:rFonts w:ascii="Arial" w:hAnsi="Arial"/>
          <w:sz w:val="24"/>
          <w:szCs w:val="24"/>
        </w:rPr>
        <w:t>zany ofert</w:t>
      </w:r>
      <w:r>
        <w:rPr>
          <w:rStyle w:val="Brak"/>
          <w:rFonts w:ascii="Arial" w:hAnsi="Arial"/>
          <w:sz w:val="24"/>
          <w:szCs w:val="24"/>
        </w:rPr>
        <w:t xml:space="preserve">ą przez okres 30 dni od terminu składania ofert. </w:t>
      </w: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t>9.2. Bieg terminu zwią</w:t>
      </w:r>
      <w:r w:rsidRPr="00AF4A07">
        <w:rPr>
          <w:rStyle w:val="Brak"/>
          <w:rFonts w:ascii="Arial" w:hAnsi="Arial"/>
          <w:sz w:val="24"/>
          <w:szCs w:val="24"/>
        </w:rPr>
        <w:t>zania ofert</w:t>
      </w:r>
      <w:r>
        <w:rPr>
          <w:rStyle w:val="Brak"/>
          <w:rFonts w:ascii="Arial" w:hAnsi="Arial"/>
          <w:sz w:val="24"/>
          <w:szCs w:val="24"/>
        </w:rPr>
        <w:t xml:space="preserve">ą rozpoczyna się wraz z upływem terminu składania ofert.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9.3. Wykonawca samodzielnie lub na wniosek Zamawiającego może przedłużyć termin</w:t>
      </w:r>
      <w:r>
        <w:rPr>
          <w:rStyle w:val="Brak"/>
          <w:rFonts w:ascii="Arial" w:hAnsi="Arial"/>
          <w:sz w:val="24"/>
          <w:szCs w:val="24"/>
          <w:lang w:val="de-DE"/>
        </w:rPr>
        <w:t xml:space="preserve"> </w:t>
      </w:r>
      <w:r>
        <w:rPr>
          <w:rStyle w:val="Brak"/>
          <w:rFonts w:ascii="Arial" w:hAnsi="Arial"/>
          <w:sz w:val="24"/>
          <w:szCs w:val="24"/>
        </w:rPr>
        <w:t>zwią</w:t>
      </w:r>
      <w:r w:rsidRPr="00AF4A07">
        <w:rPr>
          <w:rStyle w:val="Brak"/>
          <w:rFonts w:ascii="Arial" w:hAnsi="Arial"/>
          <w:sz w:val="24"/>
          <w:szCs w:val="24"/>
        </w:rPr>
        <w:t>zania ofert</w:t>
      </w:r>
      <w:r>
        <w:rPr>
          <w:rStyle w:val="Brak"/>
          <w:rFonts w:ascii="Arial" w:hAnsi="Arial"/>
          <w:sz w:val="24"/>
          <w:szCs w:val="24"/>
        </w:rPr>
        <w:t>ą, z tym, że Zamawiający może tylko raz, co najmniej na 3 dni przed upływem terminu zwią</w:t>
      </w:r>
      <w:r w:rsidRPr="00AF4A07">
        <w:rPr>
          <w:rStyle w:val="Brak"/>
          <w:rFonts w:ascii="Arial" w:hAnsi="Arial"/>
          <w:sz w:val="24"/>
          <w:szCs w:val="24"/>
        </w:rPr>
        <w:t>zania ofert</w:t>
      </w:r>
      <w:r>
        <w:rPr>
          <w:rStyle w:val="Brak"/>
          <w:rFonts w:ascii="Arial" w:hAnsi="Arial"/>
          <w:sz w:val="24"/>
          <w:szCs w:val="24"/>
        </w:rPr>
        <w:t xml:space="preserve">ą zwrócić się do Wykonawców o wyrażenie zgody na przedłużenie tego terminu o oznaczony okres, nie dłuższy jednak niż o 60 dni. </w:t>
      </w:r>
    </w:p>
    <w:p w:rsidR="00EE558B" w:rsidRDefault="000A2167">
      <w:pPr>
        <w:tabs>
          <w:tab w:val="left" w:pos="2130"/>
        </w:tabs>
        <w:spacing w:after="0" w:line="240" w:lineRule="auto"/>
        <w:jc w:val="both"/>
        <w:rPr>
          <w:rStyle w:val="Brak"/>
          <w:rFonts w:ascii="Arial" w:eastAsia="Arial" w:hAnsi="Arial" w:cs="Arial"/>
          <w:sz w:val="24"/>
          <w:szCs w:val="24"/>
        </w:rPr>
      </w:pPr>
      <w:r>
        <w:rPr>
          <w:rStyle w:val="Brak"/>
          <w:rFonts w:ascii="Arial" w:eastAsia="Arial" w:hAnsi="Arial" w:cs="Arial"/>
          <w:sz w:val="24"/>
          <w:szCs w:val="24"/>
        </w:rPr>
        <w:tab/>
      </w: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t xml:space="preserve">10 Rozdział X Opis sposobu obliczenia ceny: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10.1. Wykonawca w ofercie okreś</w:t>
      </w:r>
      <w:r>
        <w:rPr>
          <w:rStyle w:val="Brak"/>
          <w:rFonts w:ascii="Arial" w:hAnsi="Arial"/>
          <w:sz w:val="24"/>
          <w:szCs w:val="24"/>
          <w:lang w:val="it-IT"/>
        </w:rPr>
        <w:t>li cen</w:t>
      </w:r>
      <w:r>
        <w:rPr>
          <w:rStyle w:val="Brak"/>
          <w:rFonts w:ascii="Arial" w:hAnsi="Arial"/>
          <w:sz w:val="24"/>
          <w:szCs w:val="24"/>
        </w:rPr>
        <w:t xml:space="preserve">ę oferty brutto w zł (PLN), która stanowić będzie wynagrodzenie ryczałtowe za realizację przedmiotu zamówienia. Cena oferty – jest to kwota wymieniona w Formularzu oferty (Załącznik nr 3 SIWZ), którą należy podać w zapisie liczbowym i słownie z dokładnością do grosza (do dwóch miejsc po przecinku). </w:t>
      </w:r>
    </w:p>
    <w:p w:rsidR="00EE558B" w:rsidRDefault="00EE558B">
      <w:pPr>
        <w:spacing w:after="0" w:line="240" w:lineRule="auto"/>
        <w:jc w:val="both"/>
        <w:rPr>
          <w:rFonts w:ascii="Arial" w:eastAsia="Arial" w:hAnsi="Arial" w:cs="Arial"/>
          <w:sz w:val="24"/>
          <w:szCs w:val="24"/>
        </w:rPr>
      </w:pP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10.1.1. Cena oferty musi zawierać wszystkie koszty niezbędne do zrealizowania zamówienia wynikające wprost z dokumentacji projektowej, jak również w niej nie ujęte, a bez których nie  można wykonać zamówienia. Wykonawca jest zobowiązany w cenie oferty uwzględnić także załatwienie wszelkich innych formalności dotyczących budowy i kosztów z tym związanych. Podstawą do opracowania ceny ryczałtowej jest dokumentacja projektowa i specyfikacje techniczne wykonania i odbioru robót. Załączone przedmiary robót służą tylko do uzupełnienia opisu przedmiotu zamówienia i nie są podstawą do wyliczenia ceny. Zgodnie z istotą wynagrodzenia ryczałtowego przedmiar robót do wyliczenia ceny oferty winien sporządzić Wykonawca na podstawie dokumentacji projektowej lub pomiarów z natury. Wykonawca musi przewidzieć wszystkie okoliczności, które mogą wpłynąć na cenę zamówienia. W związku z powyższym, Zamawiający zaleca sprawdzenie w terenie warunków wykonania zamówienia.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10.2. Wykonawca obowiązany jest do sporządzenia, opracowania i wyliczenia poszczególnych pozycji zestawienia cenowego elementów rozliczeniowych(ZCER) zgodnie z treścią załącznika nr 3a do SIWZ dla zadania I, 3b dla zadania II oraz dołączenia rzeczonego dokumentu do oferty stosownie do wymagań określonych w SIWZ. Dokument ten nie będzie uzupełniany w trybie art. 26 ani 87 ustawy Pzp. W przypadku niezałączenia dokumentu do oferty oferta zostanie odrzucona zgodnie z art. 89 ust 1 pkt 2 – tj. której treść nie odpowiada treści specyfikacji istotnych warunków zamówienia, z zastrzeżeniem art. 87 ust. 2 pkt 3. Cenę ofertową Wykonawca oblicza na podstawie Zestawienia cenowego elementów rozliczeniowych (Załącznik nr 3a do SIWZ – dla zadania I, Załącznik 3b dla zadania II) w następujący sposób: </w:t>
      </w:r>
    </w:p>
    <w:p w:rsidR="00EE558B" w:rsidRDefault="000A2167">
      <w:pPr>
        <w:spacing w:after="21" w:line="240" w:lineRule="auto"/>
        <w:jc w:val="both"/>
        <w:rPr>
          <w:rStyle w:val="Brak"/>
          <w:rFonts w:ascii="Arial" w:eastAsia="Arial" w:hAnsi="Arial" w:cs="Arial"/>
          <w:sz w:val="24"/>
          <w:szCs w:val="24"/>
        </w:rPr>
      </w:pPr>
      <w:r>
        <w:rPr>
          <w:rStyle w:val="Brak"/>
          <w:rFonts w:ascii="Arial" w:hAnsi="Arial"/>
          <w:sz w:val="24"/>
          <w:szCs w:val="24"/>
        </w:rPr>
        <w:t xml:space="preserve">10.2.1. Wylicza cenę netto w pozycji cenowej za realizacją danego elementu robót, przy czym: zryczałtowana wartość poszczególnych pozycji zestawienia cenowego elementów rozliczeniowych musi obejmować wszystkie koszty niezbędne do wykonania robót wymaganej jakości i w oferowanym terminie, włączając w to koszty bezpośrednie, koszty ogólne budowy, ogólne koszty prowadzenia działalności gospodarczej, kalkulowany zysk, ryzyko oraz wszelkie inne koszty, opłaty i należności, związane z wykonywaniem robót, odpowiedzialnością materialną i zobowiązaniami Wykonawcy wymienionymi lub wynikającymi z dokumentacji budowlano-technicznej, warunków umowy oraz przepisów dotyczących wykonywania robót budowlanych. </w:t>
      </w:r>
    </w:p>
    <w:p w:rsidR="00EE558B" w:rsidRDefault="000A2167">
      <w:pPr>
        <w:spacing w:after="21" w:line="240" w:lineRule="auto"/>
        <w:jc w:val="both"/>
        <w:rPr>
          <w:rStyle w:val="Brak"/>
          <w:rFonts w:ascii="Arial" w:eastAsia="Arial" w:hAnsi="Arial" w:cs="Arial"/>
          <w:sz w:val="24"/>
          <w:szCs w:val="24"/>
        </w:rPr>
      </w:pPr>
      <w:r>
        <w:rPr>
          <w:rStyle w:val="Brak"/>
          <w:rFonts w:ascii="Arial" w:hAnsi="Arial"/>
          <w:sz w:val="24"/>
          <w:szCs w:val="24"/>
        </w:rPr>
        <w:t xml:space="preserve">10.2.2. Sumuje wartość netto poszczególnych elementów robót. </w:t>
      </w:r>
    </w:p>
    <w:p w:rsidR="00EE558B" w:rsidRDefault="000A2167">
      <w:pPr>
        <w:spacing w:after="21" w:line="240" w:lineRule="auto"/>
        <w:jc w:val="both"/>
        <w:rPr>
          <w:rStyle w:val="Brak"/>
          <w:rFonts w:ascii="Arial" w:eastAsia="Arial" w:hAnsi="Arial" w:cs="Arial"/>
          <w:sz w:val="24"/>
          <w:szCs w:val="24"/>
        </w:rPr>
      </w:pPr>
      <w:r>
        <w:rPr>
          <w:rStyle w:val="Brak"/>
          <w:rFonts w:ascii="Arial" w:hAnsi="Arial"/>
          <w:sz w:val="24"/>
          <w:szCs w:val="24"/>
        </w:rPr>
        <w:t xml:space="preserve">10.2.3. Oblicza wartość podatku VAT w oparciu o odpowiednią stawkę.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10.2.4. Oblicza wartość brutto jako sumę wartoś</w:t>
      </w:r>
      <w:r>
        <w:rPr>
          <w:rStyle w:val="Brak"/>
          <w:rFonts w:ascii="Arial" w:hAnsi="Arial"/>
          <w:sz w:val="24"/>
          <w:szCs w:val="24"/>
          <w:lang w:val="it-IT"/>
        </w:rPr>
        <w:t>ci netto i podatku VAT. W ten spos</w:t>
      </w:r>
      <w:r>
        <w:rPr>
          <w:rStyle w:val="Brak"/>
          <w:rFonts w:ascii="Arial" w:hAnsi="Arial"/>
          <w:sz w:val="24"/>
          <w:szCs w:val="24"/>
        </w:rPr>
        <w:t xml:space="preserve">ób obliczoną wartość </w:t>
      </w:r>
      <w:r>
        <w:rPr>
          <w:rStyle w:val="Brak"/>
          <w:rFonts w:ascii="Arial" w:hAnsi="Arial"/>
          <w:sz w:val="24"/>
          <w:szCs w:val="24"/>
          <w:lang w:val="it-IT"/>
        </w:rPr>
        <w:t>brutto zam</w:t>
      </w:r>
      <w:r>
        <w:rPr>
          <w:rStyle w:val="Brak"/>
          <w:rFonts w:ascii="Arial" w:hAnsi="Arial"/>
          <w:sz w:val="24"/>
          <w:szCs w:val="24"/>
        </w:rPr>
        <w:t xml:space="preserve">ówienia wpisuje do Formularza ofertowego (Załącznik Nr 3 do SIWZ). </w:t>
      </w:r>
    </w:p>
    <w:p w:rsidR="00EE558B" w:rsidRDefault="000A2167">
      <w:pPr>
        <w:spacing w:after="21" w:line="240" w:lineRule="auto"/>
        <w:jc w:val="both"/>
        <w:rPr>
          <w:rStyle w:val="Brak"/>
          <w:rFonts w:ascii="Arial" w:eastAsia="Arial" w:hAnsi="Arial" w:cs="Arial"/>
          <w:sz w:val="24"/>
          <w:szCs w:val="24"/>
        </w:rPr>
      </w:pPr>
      <w:r>
        <w:rPr>
          <w:rStyle w:val="Brak"/>
          <w:rFonts w:ascii="Arial" w:hAnsi="Arial"/>
          <w:sz w:val="24"/>
          <w:szCs w:val="24"/>
          <w:lang w:val="es-ES_tradnl"/>
        </w:rPr>
        <w:t>10.3. Dla por</w:t>
      </w:r>
      <w:r>
        <w:rPr>
          <w:rStyle w:val="Brak"/>
          <w:rFonts w:ascii="Arial" w:hAnsi="Arial"/>
          <w:sz w:val="24"/>
          <w:szCs w:val="24"/>
        </w:rPr>
        <w:t xml:space="preserve">ównania i oceny ofert Zamawiający przyjmie całkowitą cenę </w:t>
      </w:r>
      <w:r>
        <w:rPr>
          <w:rStyle w:val="Brak"/>
          <w:rFonts w:ascii="Arial" w:hAnsi="Arial"/>
          <w:sz w:val="24"/>
          <w:szCs w:val="24"/>
          <w:lang w:val="it-IT"/>
        </w:rPr>
        <w:t>brutto jak</w:t>
      </w:r>
      <w:r>
        <w:rPr>
          <w:rStyle w:val="Brak"/>
          <w:rFonts w:ascii="Arial" w:hAnsi="Arial"/>
          <w:sz w:val="24"/>
          <w:szCs w:val="24"/>
        </w:rPr>
        <w:t xml:space="preserve">ą poniesie na realizację przedmiotu zamówienia.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10.4. Wykonawca musi uwzględnić w cenie oferty wszelkie koszty niezbędne dla prawidłowego i pełnego wykonania zamówienia oraz wszelkie opłaty i podatki wynikające z obowiązujących przepisów. </w:t>
      </w:r>
    </w:p>
    <w:p w:rsidR="00EE558B" w:rsidRDefault="00EE558B">
      <w:pPr>
        <w:spacing w:after="0" w:line="240" w:lineRule="auto"/>
        <w:jc w:val="both"/>
        <w:rPr>
          <w:rFonts w:ascii="Arial" w:eastAsia="Arial" w:hAnsi="Arial" w:cs="Arial"/>
          <w:sz w:val="24"/>
          <w:szCs w:val="24"/>
        </w:rPr>
      </w:pP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Cena ofertowa musi zawierać również: </w:t>
      </w:r>
    </w:p>
    <w:p w:rsidR="00EE558B" w:rsidRDefault="000A2167">
      <w:pPr>
        <w:pStyle w:val="Akapitzlist"/>
        <w:numPr>
          <w:ilvl w:val="0"/>
          <w:numId w:val="5"/>
        </w:numPr>
        <w:spacing w:after="35" w:line="240" w:lineRule="auto"/>
        <w:jc w:val="both"/>
        <w:rPr>
          <w:rStyle w:val="Brak"/>
          <w:rFonts w:ascii="Arial" w:eastAsia="Arial" w:hAnsi="Arial" w:cs="Arial"/>
          <w:sz w:val="24"/>
          <w:szCs w:val="24"/>
        </w:rPr>
      </w:pPr>
      <w:r>
        <w:rPr>
          <w:rStyle w:val="Brak"/>
          <w:rFonts w:ascii="Arial" w:hAnsi="Arial"/>
          <w:sz w:val="24"/>
          <w:szCs w:val="24"/>
        </w:rPr>
        <w:t xml:space="preserve">ceny materiałów w I klasie, jakości lub gatunku, oznakowane CE lub B, zgodnie z ustawą o wyrobach budowlanych, </w:t>
      </w:r>
    </w:p>
    <w:p w:rsidR="00EE558B" w:rsidRDefault="000A2167">
      <w:pPr>
        <w:pStyle w:val="Akapitzlist"/>
        <w:numPr>
          <w:ilvl w:val="0"/>
          <w:numId w:val="5"/>
        </w:numPr>
        <w:spacing w:after="35" w:line="240" w:lineRule="auto"/>
        <w:jc w:val="both"/>
        <w:rPr>
          <w:rStyle w:val="Brak"/>
          <w:rFonts w:ascii="Arial" w:eastAsia="Arial" w:hAnsi="Arial" w:cs="Arial"/>
          <w:sz w:val="24"/>
          <w:szCs w:val="24"/>
        </w:rPr>
      </w:pPr>
      <w:r>
        <w:rPr>
          <w:rStyle w:val="Brak"/>
          <w:rFonts w:ascii="Arial" w:hAnsi="Arial"/>
          <w:sz w:val="24"/>
          <w:szCs w:val="24"/>
        </w:rPr>
        <w:lastRenderedPageBreak/>
        <w:t xml:space="preserve"> koszt robót przygotowawczych i towarzyszących na terenie objętym zamówieniem, </w:t>
      </w:r>
    </w:p>
    <w:p w:rsidR="00EE558B" w:rsidRDefault="000A2167">
      <w:pPr>
        <w:pStyle w:val="Akapitzlist"/>
        <w:numPr>
          <w:ilvl w:val="0"/>
          <w:numId w:val="5"/>
        </w:numPr>
        <w:spacing w:after="35" w:line="240" w:lineRule="auto"/>
        <w:jc w:val="both"/>
        <w:rPr>
          <w:rStyle w:val="Brak"/>
          <w:rFonts w:ascii="Arial" w:eastAsia="Arial" w:hAnsi="Arial" w:cs="Arial"/>
          <w:sz w:val="24"/>
          <w:szCs w:val="24"/>
        </w:rPr>
      </w:pPr>
      <w:r>
        <w:rPr>
          <w:rStyle w:val="Brak"/>
          <w:rFonts w:ascii="Arial" w:hAnsi="Arial"/>
          <w:sz w:val="24"/>
          <w:szCs w:val="24"/>
        </w:rPr>
        <w:t xml:space="preserve">koszty związane z zagospodarowaniem odpadów zgodnie z obowiązującymi przepisami, </w:t>
      </w:r>
    </w:p>
    <w:p w:rsidR="00EE558B" w:rsidRDefault="000A2167">
      <w:pPr>
        <w:pStyle w:val="Akapitzlist"/>
        <w:numPr>
          <w:ilvl w:val="0"/>
          <w:numId w:val="5"/>
        </w:numPr>
        <w:spacing w:after="0" w:line="240" w:lineRule="auto"/>
        <w:jc w:val="both"/>
        <w:rPr>
          <w:rStyle w:val="Brak"/>
          <w:rFonts w:ascii="Arial" w:eastAsia="Arial" w:hAnsi="Arial" w:cs="Arial"/>
          <w:sz w:val="24"/>
          <w:szCs w:val="24"/>
        </w:rPr>
      </w:pPr>
      <w:r>
        <w:rPr>
          <w:rStyle w:val="Brak"/>
          <w:rFonts w:ascii="Arial" w:hAnsi="Arial"/>
          <w:sz w:val="24"/>
          <w:szCs w:val="24"/>
        </w:rPr>
        <w:t xml:space="preserve"> inne koszty niezbędne do prawidłowego zrealizowania przedmiotu zamówienia w tym pomiary, atesty, certyfikaty, dokumentacja powykonawcza itp. </w:t>
      </w:r>
    </w:p>
    <w:p w:rsidR="00EE558B" w:rsidRDefault="00EE558B">
      <w:pPr>
        <w:spacing w:after="0" w:line="240" w:lineRule="auto"/>
        <w:jc w:val="both"/>
        <w:rPr>
          <w:rFonts w:ascii="Arial" w:eastAsia="Arial" w:hAnsi="Arial" w:cs="Arial"/>
          <w:sz w:val="24"/>
          <w:szCs w:val="24"/>
        </w:rPr>
      </w:pP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Cena oferty winna zawierać w sobie ewentualne upusty proponowane przez Wykonawcę (niedopuszczalne są żadne negocjacje cenowe).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Cena oferty musi zawierać wycenę prac budowlanych wykonanych w najwyższym standardzie jakościowym.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10.5. Cena oferty powinna być obliczana z uwzględnieniem z art. 91 ust. 3a ustawy Pzp. Jeżeli złoż</w:t>
      </w:r>
      <w:r>
        <w:rPr>
          <w:rStyle w:val="Brak"/>
          <w:rFonts w:ascii="Arial" w:hAnsi="Arial"/>
          <w:sz w:val="24"/>
          <w:szCs w:val="24"/>
          <w:lang w:val="it-IT"/>
        </w:rPr>
        <w:t>ono ofert</w:t>
      </w:r>
      <w:r>
        <w:rPr>
          <w:rStyle w:val="Brak"/>
          <w:rFonts w:ascii="Arial" w:hAnsi="Arial"/>
          <w:sz w:val="24"/>
          <w:szCs w:val="24"/>
        </w:rPr>
        <w: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w:t>
      </w:r>
      <w:r w:rsidRPr="00AF4A07">
        <w:rPr>
          <w:rStyle w:val="Brak"/>
          <w:rFonts w:ascii="Arial" w:hAnsi="Arial"/>
          <w:sz w:val="24"/>
          <w:szCs w:val="24"/>
        </w:rPr>
        <w:t>c ofert</w:t>
      </w:r>
      <w:r>
        <w:rPr>
          <w:rStyle w:val="Brak"/>
          <w:rFonts w:ascii="Arial" w:hAnsi="Arial"/>
          <w:sz w:val="24"/>
          <w:szCs w:val="24"/>
        </w:rPr>
        <w:t>ę, informuje  Zamawiającego, czy wybó</w:t>
      </w:r>
      <w:r w:rsidRPr="00AF4A07">
        <w:rPr>
          <w:rStyle w:val="Brak"/>
          <w:rFonts w:ascii="Arial" w:hAnsi="Arial"/>
          <w:sz w:val="24"/>
          <w:szCs w:val="24"/>
        </w:rPr>
        <w:t>r oferty b</w:t>
      </w:r>
      <w:r>
        <w:rPr>
          <w:rStyle w:val="Brak"/>
          <w:rFonts w:ascii="Arial" w:hAnsi="Arial"/>
          <w:sz w:val="24"/>
          <w:szCs w:val="24"/>
        </w:rPr>
        <w:t xml:space="preserve">ędzie prowadzić do powstania u Zamawiającego obowiązku podatkowego, wskazując nazwę (rodzaj) towaru lub usługi, których dostawa lub świadczenie będzie prowadzić do jego powstania, oraz wskazując ich wartość bez kwoty podatku. </w:t>
      </w:r>
    </w:p>
    <w:p w:rsidR="00EE558B" w:rsidRDefault="000A2167">
      <w:pPr>
        <w:spacing w:after="21" w:line="240" w:lineRule="auto"/>
        <w:jc w:val="both"/>
        <w:rPr>
          <w:rStyle w:val="Brak"/>
          <w:rFonts w:ascii="Arial" w:eastAsia="Arial" w:hAnsi="Arial" w:cs="Arial"/>
          <w:sz w:val="24"/>
          <w:szCs w:val="24"/>
        </w:rPr>
      </w:pPr>
      <w:r>
        <w:rPr>
          <w:rStyle w:val="Brak"/>
          <w:rFonts w:ascii="Arial" w:hAnsi="Arial"/>
          <w:sz w:val="24"/>
          <w:szCs w:val="24"/>
        </w:rPr>
        <w:t xml:space="preserve">10.6. Rozliczenia między zamawiającym a wykonawcą będą prowadzone w PLN - Zamawiający nie przewiduje rozliczenia w walutach obcych. </w:t>
      </w:r>
    </w:p>
    <w:p w:rsidR="00EE558B" w:rsidRDefault="000A2167">
      <w:pPr>
        <w:spacing w:after="21" w:line="240" w:lineRule="auto"/>
        <w:jc w:val="both"/>
        <w:rPr>
          <w:rStyle w:val="Brak"/>
          <w:rFonts w:ascii="Arial" w:eastAsia="Arial" w:hAnsi="Arial" w:cs="Arial"/>
          <w:sz w:val="24"/>
          <w:szCs w:val="24"/>
        </w:rPr>
      </w:pPr>
      <w:r>
        <w:rPr>
          <w:rStyle w:val="Brak"/>
          <w:rFonts w:ascii="Arial" w:hAnsi="Arial"/>
          <w:sz w:val="24"/>
          <w:szCs w:val="24"/>
        </w:rPr>
        <w:t xml:space="preserve">10.7. Wynagrodzenie będzie płatne zgodnie z Projektem umowy – Załącznik Nr 2 do SIWZ.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10.8. UWAGA: Wykonawca obowiązany jest, najpóźniej w dniu podpisania umowy przedłożyć kosztorys pomocniczy wskazujący sposób kalkulacji ceny ryczałtowej.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Wykonawca nie ma obowiązku załączenia kosztorysu do oferty. </w:t>
      </w:r>
    </w:p>
    <w:p w:rsidR="00EE558B" w:rsidRDefault="00EE558B">
      <w:pPr>
        <w:spacing w:after="0" w:line="240" w:lineRule="auto"/>
        <w:jc w:val="both"/>
        <w:rPr>
          <w:rFonts w:ascii="Arial" w:eastAsia="Arial" w:hAnsi="Arial" w:cs="Arial"/>
          <w:sz w:val="24"/>
          <w:szCs w:val="24"/>
        </w:rPr>
      </w:pPr>
    </w:p>
    <w:p w:rsidR="00EE558B" w:rsidRDefault="00EE558B">
      <w:pPr>
        <w:spacing w:after="0" w:line="240" w:lineRule="auto"/>
        <w:jc w:val="both"/>
        <w:rPr>
          <w:rFonts w:ascii="Arial" w:eastAsia="Arial" w:hAnsi="Arial" w:cs="Arial"/>
          <w:sz w:val="24"/>
          <w:szCs w:val="24"/>
        </w:rPr>
      </w:pP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t xml:space="preserve">11 Rozdział XI Badanie ofert </w:t>
      </w:r>
    </w:p>
    <w:p w:rsidR="00EE558B" w:rsidRDefault="000A2167">
      <w:pPr>
        <w:spacing w:after="21" w:line="240" w:lineRule="auto"/>
        <w:jc w:val="both"/>
        <w:rPr>
          <w:rStyle w:val="Brak"/>
          <w:rFonts w:ascii="Arial" w:eastAsia="Arial" w:hAnsi="Arial" w:cs="Arial"/>
          <w:sz w:val="24"/>
          <w:szCs w:val="24"/>
        </w:rPr>
      </w:pPr>
      <w:r>
        <w:rPr>
          <w:rStyle w:val="Brak"/>
          <w:rFonts w:ascii="Arial" w:hAnsi="Arial"/>
          <w:sz w:val="24"/>
          <w:szCs w:val="24"/>
        </w:rPr>
        <w:t xml:space="preserve">11.1. W toku badania i oceny ofert Zamawiający może żądać od Wykonawców wyjaśnień dotyczących treści złożonych ofert. </w:t>
      </w:r>
    </w:p>
    <w:p w:rsidR="00EE558B" w:rsidRDefault="000A2167">
      <w:pPr>
        <w:spacing w:after="21" w:line="240" w:lineRule="auto"/>
        <w:jc w:val="both"/>
        <w:rPr>
          <w:rStyle w:val="Brak"/>
          <w:rFonts w:ascii="Arial" w:eastAsia="Arial" w:hAnsi="Arial" w:cs="Arial"/>
          <w:sz w:val="24"/>
          <w:szCs w:val="24"/>
        </w:rPr>
      </w:pPr>
      <w:r>
        <w:rPr>
          <w:rStyle w:val="Brak"/>
          <w:rFonts w:ascii="Arial" w:hAnsi="Arial"/>
          <w:sz w:val="24"/>
          <w:szCs w:val="24"/>
        </w:rPr>
        <w:t xml:space="preserve">11.2. 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art. 90 ust. 1 a ustawy Pzp, Zamawiający zwróci się o udzielenie wyjaśnień, w tym złożenie dowodów, dotyczących wyliczenia ceny, w szczególności w zakresie wskazanym w art. 90 ust. 1 pkt. 1-5 ustawy Pzp. Obowiązek wykazania, że oferta nie zawiera rażąco niskiej ceny, spoczywa na Wykonawcy.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11.3. Zamawiający poprawi w ofercie: </w:t>
      </w:r>
    </w:p>
    <w:p w:rsidR="00EE558B" w:rsidRDefault="000A2167">
      <w:pPr>
        <w:spacing w:after="21" w:line="240" w:lineRule="auto"/>
        <w:jc w:val="both"/>
        <w:rPr>
          <w:rStyle w:val="Brak"/>
          <w:rFonts w:ascii="Arial" w:eastAsia="Arial" w:hAnsi="Arial" w:cs="Arial"/>
          <w:sz w:val="24"/>
          <w:szCs w:val="24"/>
        </w:rPr>
      </w:pPr>
      <w:r>
        <w:rPr>
          <w:rStyle w:val="Brak"/>
          <w:rFonts w:ascii="Arial" w:hAnsi="Arial"/>
          <w:sz w:val="24"/>
          <w:szCs w:val="24"/>
        </w:rPr>
        <w:t xml:space="preserve">a) oczywiste omyłki pisarskie, </w:t>
      </w:r>
    </w:p>
    <w:p w:rsidR="00EE558B" w:rsidRDefault="000A2167">
      <w:pPr>
        <w:spacing w:after="21" w:line="240" w:lineRule="auto"/>
        <w:jc w:val="both"/>
        <w:rPr>
          <w:rStyle w:val="Brak"/>
          <w:rFonts w:ascii="Arial" w:eastAsia="Arial" w:hAnsi="Arial" w:cs="Arial"/>
          <w:sz w:val="24"/>
          <w:szCs w:val="24"/>
        </w:rPr>
      </w:pPr>
      <w:r>
        <w:rPr>
          <w:rStyle w:val="Brak"/>
          <w:rFonts w:ascii="Arial" w:hAnsi="Arial"/>
          <w:sz w:val="24"/>
          <w:szCs w:val="24"/>
        </w:rPr>
        <w:t xml:space="preserve">b) oczywiste omyłki rachunkowe, z uwzględnieniem konsekwencji rachunkowych dokonanych poprawek,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lastRenderedPageBreak/>
        <w:t xml:space="preserve">c) inne omyłki polegające na niezgodności oferty z SIWZ, niepowodujące istotnych zmian w treści oferty, niezwłocznie zawiadamiając o tym Wykonawcę, którego oferta została poprawiona.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11.4. Zamawiający informuje, iż na podstawie art. 24 aa ustawy Pzp może najpierw dokonać </w:t>
      </w:r>
      <w:r w:rsidRPr="00AF4A07">
        <w:rPr>
          <w:rStyle w:val="Brak"/>
          <w:rFonts w:ascii="Arial" w:hAnsi="Arial"/>
          <w:sz w:val="24"/>
          <w:szCs w:val="24"/>
        </w:rPr>
        <w:t>oceny ofert, a nast</w:t>
      </w:r>
      <w:r>
        <w:rPr>
          <w:rStyle w:val="Brak"/>
          <w:rFonts w:ascii="Arial" w:hAnsi="Arial"/>
          <w:sz w:val="24"/>
          <w:szCs w:val="24"/>
        </w:rPr>
        <w:t xml:space="preserve">ępnie zbadać czy wykonawca, którego oferta została oceniona jako najkorzystniejsza, nie podlega wykluczeniu oraz spełnia warunki udziału w postępowaniu. </w:t>
      </w:r>
    </w:p>
    <w:p w:rsidR="00EE558B" w:rsidRDefault="00EE558B">
      <w:pPr>
        <w:spacing w:after="0" w:line="240" w:lineRule="auto"/>
        <w:jc w:val="both"/>
        <w:rPr>
          <w:rFonts w:ascii="Arial" w:eastAsia="Arial" w:hAnsi="Arial" w:cs="Arial"/>
          <w:sz w:val="24"/>
          <w:szCs w:val="24"/>
        </w:rPr>
      </w:pP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t xml:space="preserve">12 Rozdział XII Opis kryteriów, którymi Zamawiający będzie się kierował przy wyborze oferty w celu zawarcia umowy w sprawie zamówienia publicznego: </w:t>
      </w:r>
    </w:p>
    <w:p w:rsidR="00EE558B" w:rsidRDefault="000A2167">
      <w:pPr>
        <w:spacing w:after="74" w:line="240" w:lineRule="auto"/>
        <w:jc w:val="both"/>
        <w:rPr>
          <w:rStyle w:val="Brak"/>
          <w:rFonts w:ascii="Arial" w:eastAsia="Arial" w:hAnsi="Arial" w:cs="Arial"/>
          <w:sz w:val="24"/>
          <w:szCs w:val="24"/>
        </w:rPr>
      </w:pPr>
      <w:r>
        <w:rPr>
          <w:rStyle w:val="Brak"/>
          <w:rFonts w:ascii="Arial" w:hAnsi="Arial"/>
          <w:sz w:val="24"/>
          <w:szCs w:val="24"/>
        </w:rPr>
        <w:t xml:space="preserve">12.1. Oferty oceniane będą według kryterium: </w:t>
      </w:r>
    </w:p>
    <w:p w:rsidR="00EE558B" w:rsidRDefault="000A2167">
      <w:pPr>
        <w:spacing w:after="74" w:line="240" w:lineRule="auto"/>
        <w:jc w:val="both"/>
        <w:rPr>
          <w:rStyle w:val="Brak"/>
          <w:rFonts w:ascii="Arial" w:eastAsia="Arial" w:hAnsi="Arial" w:cs="Arial"/>
          <w:sz w:val="24"/>
          <w:szCs w:val="24"/>
        </w:rPr>
      </w:pPr>
      <w:r>
        <w:rPr>
          <w:rStyle w:val="Brak"/>
          <w:rFonts w:ascii="Arial" w:hAnsi="Arial"/>
          <w:sz w:val="24"/>
          <w:szCs w:val="24"/>
        </w:rPr>
        <w:t xml:space="preserve">12.1.1. </w:t>
      </w:r>
      <w:r w:rsidRPr="00AF4A07">
        <w:rPr>
          <w:rStyle w:val="Brak"/>
          <w:rFonts w:ascii="Arial" w:hAnsi="Arial"/>
          <w:i/>
          <w:iCs/>
          <w:sz w:val="24"/>
          <w:szCs w:val="24"/>
        </w:rPr>
        <w:t xml:space="preserve">Cena oferty </w:t>
      </w:r>
      <w:r>
        <w:rPr>
          <w:rStyle w:val="Brak"/>
          <w:rFonts w:ascii="Arial" w:hAnsi="Arial"/>
          <w:i/>
          <w:iCs/>
          <w:sz w:val="24"/>
          <w:szCs w:val="24"/>
        </w:rPr>
        <w:t xml:space="preserve">– 60% – oferta z najniższa ceną za wykonanie zamówienia albo jej korektą dokonaną w trybie i na warunkach określonych w art. 87 ust. 2 ustawy Pzp </w:t>
      </w:r>
      <w:r>
        <w:rPr>
          <w:rStyle w:val="Brak"/>
          <w:rFonts w:ascii="Arial" w:hAnsi="Arial"/>
          <w:sz w:val="24"/>
          <w:szCs w:val="24"/>
        </w:rPr>
        <w:t xml:space="preserve">12.1.2. </w:t>
      </w:r>
      <w:r>
        <w:rPr>
          <w:rStyle w:val="Brak"/>
          <w:rFonts w:ascii="Arial" w:hAnsi="Arial"/>
          <w:i/>
          <w:iCs/>
          <w:sz w:val="24"/>
          <w:szCs w:val="24"/>
        </w:rPr>
        <w:t xml:space="preserve">Gwarancja – 40 % </w:t>
      </w:r>
    </w:p>
    <w:p w:rsidR="00EE558B" w:rsidRDefault="00EE558B">
      <w:pPr>
        <w:spacing w:after="0" w:line="240" w:lineRule="auto"/>
        <w:jc w:val="both"/>
        <w:rPr>
          <w:rFonts w:ascii="Arial" w:eastAsia="Arial" w:hAnsi="Arial" w:cs="Arial"/>
          <w:sz w:val="24"/>
          <w:szCs w:val="24"/>
        </w:rPr>
      </w:pP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W sytuacji, gdy Wykonawca nie wskaże w ofercie terminu gwarancji, oferta taka zostanie uznana za ofertę z minimalnym okresem gwarancji wymaganym przez Zamawiającego. </w:t>
      </w:r>
    </w:p>
    <w:p w:rsidR="00EE558B" w:rsidRDefault="00EE558B">
      <w:pPr>
        <w:spacing w:after="0" w:line="240" w:lineRule="auto"/>
        <w:jc w:val="both"/>
        <w:rPr>
          <w:rFonts w:ascii="Arial" w:eastAsia="Arial" w:hAnsi="Arial" w:cs="Arial"/>
          <w:sz w:val="24"/>
          <w:szCs w:val="24"/>
        </w:rPr>
      </w:pP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12.2. Punkty zgodnie z powyższymi kryteriami Zamawiający przyzna na podstawie: </w:t>
      </w:r>
    </w:p>
    <w:tbl>
      <w:tblPr>
        <w:tblStyle w:val="TableNormal"/>
        <w:tblW w:w="858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76"/>
        <w:gridCol w:w="1275"/>
        <w:gridCol w:w="2127"/>
        <w:gridCol w:w="3402"/>
      </w:tblGrid>
      <w:tr w:rsidR="00EE558B">
        <w:trPr>
          <w:trHeight w:val="1132"/>
        </w:trPr>
        <w:tc>
          <w:tcPr>
            <w:tcW w:w="1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58B" w:rsidRDefault="000A2167">
            <w:pPr>
              <w:spacing w:after="0" w:line="240" w:lineRule="auto"/>
              <w:jc w:val="center"/>
            </w:pPr>
            <w:r>
              <w:rPr>
                <w:rStyle w:val="Brak"/>
                <w:rFonts w:ascii="Arial" w:hAnsi="Arial"/>
                <w:b/>
                <w:bCs/>
                <w:sz w:val="24"/>
                <w:szCs w:val="24"/>
              </w:rPr>
              <w:t>Kryterium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58B" w:rsidRDefault="000A2167">
            <w:pPr>
              <w:spacing w:after="0" w:line="240" w:lineRule="auto"/>
              <w:jc w:val="center"/>
            </w:pPr>
            <w:r>
              <w:rPr>
                <w:rStyle w:val="Brak"/>
                <w:rFonts w:ascii="Arial" w:hAnsi="Arial"/>
                <w:b/>
                <w:bCs/>
                <w:sz w:val="24"/>
                <w:szCs w:val="24"/>
              </w:rPr>
              <w:t>Waga w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58B" w:rsidRDefault="000A2167">
            <w:pPr>
              <w:spacing w:after="0" w:line="240" w:lineRule="auto"/>
              <w:jc w:val="center"/>
            </w:pPr>
            <w:r>
              <w:rPr>
                <w:rStyle w:val="Brak"/>
                <w:rFonts w:ascii="Arial" w:hAnsi="Arial"/>
                <w:b/>
                <w:bCs/>
                <w:sz w:val="24"/>
                <w:szCs w:val="24"/>
              </w:rPr>
              <w:t>Maksymalna możliwa do uzyskania liczba punktów</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58B" w:rsidRDefault="000A2167">
            <w:pPr>
              <w:spacing w:after="0" w:line="240" w:lineRule="auto"/>
              <w:jc w:val="center"/>
            </w:pPr>
            <w:r>
              <w:rPr>
                <w:rStyle w:val="Brak"/>
                <w:rFonts w:ascii="Arial" w:hAnsi="Arial"/>
                <w:b/>
                <w:bCs/>
                <w:sz w:val="24"/>
                <w:szCs w:val="24"/>
              </w:rPr>
              <w:t>Sposó</w:t>
            </w:r>
            <w:r>
              <w:rPr>
                <w:rStyle w:val="Brak"/>
                <w:rFonts w:ascii="Arial" w:hAnsi="Arial"/>
                <w:b/>
                <w:bCs/>
                <w:sz w:val="24"/>
                <w:szCs w:val="24"/>
                <w:lang w:val="sv-SE"/>
              </w:rPr>
              <w:t>b oceny</w:t>
            </w:r>
          </w:p>
        </w:tc>
      </w:tr>
      <w:tr w:rsidR="00EE558B">
        <w:trPr>
          <w:trHeight w:val="572"/>
        </w:trPr>
        <w:tc>
          <w:tcPr>
            <w:tcW w:w="1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58B" w:rsidRDefault="000A2167">
            <w:pPr>
              <w:spacing w:after="0" w:line="240" w:lineRule="auto"/>
              <w:jc w:val="both"/>
            </w:pPr>
            <w:r>
              <w:rPr>
                <w:rStyle w:val="Brak"/>
                <w:rFonts w:ascii="Arial" w:hAnsi="Arial"/>
                <w:b/>
                <w:bCs/>
                <w:sz w:val="24"/>
                <w:szCs w:val="24"/>
                <w:lang w:val="en-US"/>
              </w:rPr>
              <w:t xml:space="preserve">Cena oferty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58B" w:rsidRDefault="000A2167">
            <w:pPr>
              <w:spacing w:after="0" w:line="240" w:lineRule="auto"/>
              <w:jc w:val="center"/>
            </w:pPr>
            <w:r>
              <w:rPr>
                <w:rStyle w:val="Brak"/>
                <w:rFonts w:ascii="Arial" w:hAnsi="Arial"/>
                <w:sz w:val="24"/>
                <w:szCs w:val="24"/>
              </w:rPr>
              <w:t>60%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58B" w:rsidRDefault="000A2167">
            <w:pPr>
              <w:spacing w:after="0" w:line="240" w:lineRule="auto"/>
              <w:jc w:val="center"/>
            </w:pPr>
            <w:r>
              <w:rPr>
                <w:rStyle w:val="Brak"/>
                <w:rFonts w:ascii="Arial" w:hAnsi="Arial"/>
                <w:sz w:val="24"/>
                <w:szCs w:val="24"/>
              </w:rPr>
              <w:t>60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58B" w:rsidRDefault="000A2167">
            <w:pPr>
              <w:spacing w:after="0" w:line="240" w:lineRule="auto"/>
              <w:jc w:val="both"/>
            </w:pPr>
            <w:r>
              <w:rPr>
                <w:rStyle w:val="Brak"/>
                <w:rFonts w:ascii="Arial" w:hAnsi="Arial"/>
                <w:b/>
                <w:bCs/>
                <w:sz w:val="24"/>
                <w:szCs w:val="24"/>
                <w:lang w:val="fr-FR"/>
              </w:rPr>
              <w:t xml:space="preserve">C= CN / COB x 60pkt </w:t>
            </w:r>
          </w:p>
        </w:tc>
      </w:tr>
      <w:tr w:rsidR="00EE558B">
        <w:trPr>
          <w:trHeight w:val="572"/>
        </w:trPr>
        <w:tc>
          <w:tcPr>
            <w:tcW w:w="1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58B" w:rsidRDefault="000A2167">
            <w:pPr>
              <w:spacing w:after="0" w:line="240" w:lineRule="auto"/>
              <w:jc w:val="both"/>
            </w:pPr>
            <w:r>
              <w:rPr>
                <w:rStyle w:val="Brak"/>
                <w:rFonts w:ascii="Arial" w:hAnsi="Arial"/>
                <w:b/>
                <w:bCs/>
                <w:sz w:val="24"/>
                <w:szCs w:val="24"/>
              </w:rPr>
              <w:t xml:space="preserve">Gwarancja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58B" w:rsidRDefault="000A2167">
            <w:pPr>
              <w:spacing w:after="0" w:line="240" w:lineRule="auto"/>
              <w:jc w:val="center"/>
            </w:pPr>
            <w:r>
              <w:rPr>
                <w:rStyle w:val="Brak"/>
                <w:rFonts w:ascii="Arial" w:hAnsi="Arial"/>
                <w:sz w:val="24"/>
                <w:szCs w:val="24"/>
              </w:rPr>
              <w:t>40%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58B" w:rsidRDefault="000A2167">
            <w:pPr>
              <w:spacing w:after="0" w:line="240" w:lineRule="auto"/>
              <w:jc w:val="center"/>
            </w:pPr>
            <w:r>
              <w:rPr>
                <w:rStyle w:val="Brak"/>
                <w:rFonts w:ascii="Arial" w:hAnsi="Arial"/>
                <w:sz w:val="24"/>
                <w:szCs w:val="24"/>
              </w:rPr>
              <w:t>40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58B" w:rsidRDefault="000A2167">
            <w:pPr>
              <w:spacing w:after="0" w:line="240" w:lineRule="auto"/>
              <w:jc w:val="both"/>
            </w:pPr>
            <w:r>
              <w:rPr>
                <w:rStyle w:val="Brak"/>
                <w:rFonts w:ascii="Arial" w:hAnsi="Arial"/>
                <w:b/>
                <w:bCs/>
                <w:sz w:val="24"/>
                <w:szCs w:val="24"/>
                <w:lang w:val="fr-FR"/>
              </w:rPr>
              <w:t>G = (Go/ Gmax) x 40 pkt</w:t>
            </w:r>
          </w:p>
        </w:tc>
      </w:tr>
    </w:tbl>
    <w:p w:rsidR="00EE558B" w:rsidRDefault="00EE558B">
      <w:pPr>
        <w:widowControl w:val="0"/>
        <w:spacing w:after="0" w:line="240" w:lineRule="auto"/>
        <w:ind w:left="108" w:hanging="108"/>
        <w:jc w:val="both"/>
        <w:rPr>
          <w:rStyle w:val="Brak"/>
          <w:rFonts w:ascii="Arial" w:eastAsia="Arial" w:hAnsi="Arial" w:cs="Arial"/>
          <w:sz w:val="24"/>
          <w:szCs w:val="24"/>
        </w:rPr>
      </w:pPr>
    </w:p>
    <w:p w:rsidR="00EE558B" w:rsidRDefault="00EE558B">
      <w:pPr>
        <w:widowControl w:val="0"/>
        <w:spacing w:line="240" w:lineRule="auto"/>
        <w:jc w:val="both"/>
        <w:rPr>
          <w:rFonts w:ascii="Arial" w:eastAsia="Arial" w:hAnsi="Arial" w:cs="Arial"/>
          <w:sz w:val="24"/>
          <w:szCs w:val="24"/>
        </w:rPr>
      </w:pPr>
    </w:p>
    <w:p w:rsidR="00EE558B" w:rsidRDefault="00EE558B">
      <w:pPr>
        <w:spacing w:after="0" w:line="240" w:lineRule="auto"/>
        <w:jc w:val="both"/>
        <w:rPr>
          <w:rFonts w:ascii="Arial" w:eastAsia="Arial" w:hAnsi="Arial" w:cs="Arial"/>
          <w:sz w:val="24"/>
          <w:szCs w:val="24"/>
        </w:rPr>
      </w:pP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gdzie: </w:t>
      </w:r>
    </w:p>
    <w:p w:rsidR="00EE558B" w:rsidRDefault="000A2167">
      <w:pPr>
        <w:spacing w:after="0" w:line="240" w:lineRule="auto"/>
        <w:ind w:left="708"/>
        <w:jc w:val="both"/>
        <w:rPr>
          <w:rStyle w:val="Brak"/>
          <w:rFonts w:ascii="Arial" w:eastAsia="Arial" w:hAnsi="Arial" w:cs="Arial"/>
          <w:sz w:val="24"/>
          <w:szCs w:val="24"/>
        </w:rPr>
      </w:pPr>
      <w:r>
        <w:rPr>
          <w:rStyle w:val="Brak"/>
          <w:rFonts w:ascii="Arial" w:hAnsi="Arial"/>
          <w:sz w:val="24"/>
          <w:szCs w:val="24"/>
          <w:lang w:val="it-IT"/>
        </w:rPr>
        <w:t>C - ilo</w:t>
      </w:r>
      <w:r>
        <w:rPr>
          <w:rStyle w:val="Brak"/>
          <w:rFonts w:ascii="Arial" w:hAnsi="Arial"/>
          <w:sz w:val="24"/>
          <w:szCs w:val="24"/>
        </w:rPr>
        <w:t xml:space="preserve">ść punktów przyznanych Wykonawcy w kryterium </w:t>
      </w:r>
      <w:r w:rsidRPr="00AF4A07">
        <w:rPr>
          <w:rStyle w:val="Brak"/>
          <w:rFonts w:ascii="Arial" w:hAnsi="Arial"/>
          <w:b/>
          <w:bCs/>
          <w:sz w:val="24"/>
          <w:szCs w:val="24"/>
        </w:rPr>
        <w:t xml:space="preserve">cena oferty, </w:t>
      </w:r>
    </w:p>
    <w:p w:rsidR="00EE558B" w:rsidRDefault="000A2167">
      <w:pPr>
        <w:spacing w:after="0" w:line="240" w:lineRule="auto"/>
        <w:ind w:left="708"/>
        <w:jc w:val="both"/>
        <w:rPr>
          <w:rStyle w:val="Brak"/>
          <w:rFonts w:ascii="Arial" w:eastAsia="Arial" w:hAnsi="Arial" w:cs="Arial"/>
          <w:sz w:val="24"/>
          <w:szCs w:val="24"/>
        </w:rPr>
      </w:pPr>
      <w:r>
        <w:rPr>
          <w:rStyle w:val="Brak"/>
          <w:rFonts w:ascii="Arial" w:hAnsi="Arial"/>
          <w:sz w:val="24"/>
          <w:szCs w:val="24"/>
        </w:rPr>
        <w:t xml:space="preserve">CN - najniższa zaoferowana cena brutto oferty, spośród wszystkich ofert nie podlegających odrzuceniu, </w:t>
      </w:r>
    </w:p>
    <w:p w:rsidR="00EE558B" w:rsidRDefault="000A2167">
      <w:pPr>
        <w:spacing w:after="0" w:line="240" w:lineRule="auto"/>
        <w:ind w:left="708"/>
        <w:jc w:val="both"/>
        <w:rPr>
          <w:rStyle w:val="Brak"/>
          <w:rFonts w:ascii="Arial" w:eastAsia="Arial" w:hAnsi="Arial" w:cs="Arial"/>
          <w:sz w:val="24"/>
          <w:szCs w:val="24"/>
        </w:rPr>
      </w:pPr>
      <w:r>
        <w:rPr>
          <w:rStyle w:val="Brak"/>
          <w:rFonts w:ascii="Arial" w:hAnsi="Arial"/>
          <w:sz w:val="24"/>
          <w:szCs w:val="24"/>
        </w:rPr>
        <w:t>COB – cena w ofercie badanej</w:t>
      </w:r>
    </w:p>
    <w:p w:rsidR="00EE558B" w:rsidRDefault="000A2167">
      <w:pPr>
        <w:spacing w:after="0" w:line="240" w:lineRule="auto"/>
        <w:ind w:left="708"/>
        <w:jc w:val="both"/>
        <w:rPr>
          <w:rStyle w:val="Brak"/>
          <w:rFonts w:ascii="Arial" w:eastAsia="Arial" w:hAnsi="Arial" w:cs="Arial"/>
          <w:sz w:val="24"/>
          <w:szCs w:val="24"/>
        </w:rPr>
      </w:pPr>
      <w:r>
        <w:rPr>
          <w:rStyle w:val="Brak"/>
          <w:rFonts w:ascii="Arial" w:hAnsi="Arial"/>
          <w:sz w:val="24"/>
          <w:szCs w:val="24"/>
        </w:rPr>
        <w:t>G - liczba uzyskanych punktów dla kryterium „Gwarancji” ocenianej oferty</w:t>
      </w:r>
    </w:p>
    <w:p w:rsidR="00EE558B" w:rsidRDefault="000A2167">
      <w:pPr>
        <w:spacing w:after="0" w:line="240" w:lineRule="auto"/>
        <w:ind w:left="708"/>
        <w:jc w:val="both"/>
        <w:rPr>
          <w:rStyle w:val="Brak"/>
          <w:rFonts w:ascii="Arial" w:eastAsia="Arial" w:hAnsi="Arial" w:cs="Arial"/>
          <w:sz w:val="24"/>
          <w:szCs w:val="24"/>
        </w:rPr>
      </w:pPr>
      <w:r>
        <w:rPr>
          <w:rStyle w:val="Brak"/>
          <w:rFonts w:ascii="Arial" w:hAnsi="Arial"/>
          <w:sz w:val="24"/>
          <w:szCs w:val="24"/>
        </w:rPr>
        <w:t xml:space="preserve">Go - okres gwarancji w ofercie ocenianej </w:t>
      </w:r>
    </w:p>
    <w:p w:rsidR="00EE558B" w:rsidRDefault="000A2167">
      <w:pPr>
        <w:spacing w:after="0" w:line="240" w:lineRule="auto"/>
        <w:ind w:left="708"/>
        <w:jc w:val="both"/>
        <w:rPr>
          <w:rStyle w:val="Brak"/>
          <w:rFonts w:ascii="Arial" w:eastAsia="Arial" w:hAnsi="Arial" w:cs="Arial"/>
          <w:sz w:val="24"/>
          <w:szCs w:val="24"/>
        </w:rPr>
      </w:pPr>
      <w:r>
        <w:rPr>
          <w:rStyle w:val="Brak"/>
          <w:rFonts w:ascii="Arial" w:hAnsi="Arial"/>
          <w:sz w:val="24"/>
          <w:szCs w:val="24"/>
        </w:rPr>
        <w:t>Gmax - okres gwarancji w ofercie z najdłuższym okresem gwarancji</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Wykonawca podaje okres gwarancji w liczbach całkowitych. Okres gwarancji nie może być krótszy niż 36 miesięcy oraz dłuższy niż 60 miesięcy. W przypadku podania przez wykonawcę okresu gwarancji krótszego niż 36 miesięcy, oferta wykonawcy zostanie odrzucona na podstawie art. 89 ust. 1 pkt. 2 jako oferta, której treść nie odpowiada treści specyfikacji istotnych warunków zamówienia.</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W przypadku podania przez wykonawcę okresu gwarancji dłuższego niż 60 miesięcy, do oceny ofert zostanie przyjęty okres gwarancji 60 miesięcy i taki zostanie uwzględniony w umowie.  </w:t>
      </w:r>
    </w:p>
    <w:p w:rsidR="00EE558B" w:rsidRDefault="00EE558B">
      <w:pPr>
        <w:spacing w:after="0" w:line="240" w:lineRule="auto"/>
        <w:jc w:val="both"/>
        <w:rPr>
          <w:rFonts w:ascii="Arial" w:eastAsia="Arial" w:hAnsi="Arial" w:cs="Arial"/>
          <w:sz w:val="24"/>
          <w:szCs w:val="24"/>
        </w:rPr>
      </w:pPr>
    </w:p>
    <w:p w:rsidR="00EE558B" w:rsidRDefault="00EE558B">
      <w:pPr>
        <w:spacing w:after="0" w:line="240" w:lineRule="auto"/>
        <w:jc w:val="both"/>
        <w:rPr>
          <w:rFonts w:ascii="Arial" w:eastAsia="Arial" w:hAnsi="Arial" w:cs="Arial"/>
          <w:sz w:val="24"/>
          <w:szCs w:val="24"/>
        </w:rPr>
      </w:pP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12.3. Całkowita liczba punktów, jaką otrzyma dana oferta, zostanie obliczona wg poniższego wzoru: </w:t>
      </w:r>
    </w:p>
    <w:p w:rsidR="00EE558B" w:rsidRDefault="00EE558B">
      <w:pPr>
        <w:spacing w:after="0" w:line="240" w:lineRule="auto"/>
        <w:jc w:val="both"/>
        <w:rPr>
          <w:rFonts w:ascii="Arial" w:eastAsia="Arial" w:hAnsi="Arial" w:cs="Arial"/>
          <w:sz w:val="24"/>
          <w:szCs w:val="24"/>
        </w:rPr>
      </w:pPr>
    </w:p>
    <w:p w:rsidR="00EE558B" w:rsidRDefault="000A2167">
      <w:pPr>
        <w:spacing w:after="0" w:line="240" w:lineRule="auto"/>
        <w:ind w:left="708"/>
        <w:jc w:val="both"/>
        <w:rPr>
          <w:rStyle w:val="Brak"/>
          <w:rFonts w:ascii="Arial" w:eastAsia="Arial" w:hAnsi="Arial" w:cs="Arial"/>
          <w:sz w:val="24"/>
          <w:szCs w:val="24"/>
        </w:rPr>
      </w:pPr>
      <w:r>
        <w:rPr>
          <w:rStyle w:val="Brak"/>
          <w:rFonts w:ascii="Arial" w:hAnsi="Arial"/>
          <w:sz w:val="24"/>
          <w:szCs w:val="24"/>
        </w:rPr>
        <w:t xml:space="preserve">L = C + G </w:t>
      </w:r>
    </w:p>
    <w:p w:rsidR="00EE558B" w:rsidRDefault="000A2167">
      <w:pPr>
        <w:spacing w:after="0" w:line="240" w:lineRule="auto"/>
        <w:ind w:left="708"/>
        <w:jc w:val="both"/>
        <w:rPr>
          <w:rStyle w:val="Brak"/>
          <w:rFonts w:ascii="Arial" w:eastAsia="Arial" w:hAnsi="Arial" w:cs="Arial"/>
          <w:sz w:val="24"/>
          <w:szCs w:val="24"/>
        </w:rPr>
      </w:pPr>
      <w:r>
        <w:rPr>
          <w:rStyle w:val="Brak"/>
          <w:rFonts w:ascii="Arial" w:hAnsi="Arial"/>
          <w:sz w:val="24"/>
          <w:szCs w:val="24"/>
        </w:rPr>
        <w:t xml:space="preserve">gdzie: </w:t>
      </w:r>
    </w:p>
    <w:p w:rsidR="00EE558B" w:rsidRDefault="000A2167">
      <w:pPr>
        <w:spacing w:after="0" w:line="240" w:lineRule="auto"/>
        <w:ind w:left="708"/>
        <w:jc w:val="both"/>
        <w:rPr>
          <w:rStyle w:val="Brak"/>
          <w:rFonts w:ascii="Arial" w:eastAsia="Arial" w:hAnsi="Arial" w:cs="Arial"/>
          <w:sz w:val="24"/>
          <w:szCs w:val="24"/>
        </w:rPr>
      </w:pPr>
      <w:r>
        <w:rPr>
          <w:rStyle w:val="Brak"/>
          <w:rFonts w:ascii="Arial" w:hAnsi="Arial"/>
          <w:sz w:val="24"/>
          <w:szCs w:val="24"/>
        </w:rPr>
        <w:t xml:space="preserve">L – całkowita liczba punktów, </w:t>
      </w:r>
    </w:p>
    <w:p w:rsidR="00EE558B" w:rsidRDefault="000A2167">
      <w:pPr>
        <w:spacing w:after="0" w:line="240" w:lineRule="auto"/>
        <w:ind w:left="708"/>
        <w:jc w:val="both"/>
        <w:rPr>
          <w:rStyle w:val="Brak"/>
          <w:rFonts w:ascii="Arial" w:eastAsia="Arial" w:hAnsi="Arial" w:cs="Arial"/>
          <w:sz w:val="24"/>
          <w:szCs w:val="24"/>
        </w:rPr>
      </w:pPr>
      <w:r>
        <w:rPr>
          <w:rStyle w:val="Brak"/>
          <w:rFonts w:ascii="Arial" w:hAnsi="Arial"/>
          <w:sz w:val="24"/>
          <w:szCs w:val="24"/>
        </w:rPr>
        <w:t>C – punkty uzyskane w kryterium „</w:t>
      </w:r>
      <w:r w:rsidRPr="00AF4A07">
        <w:rPr>
          <w:rStyle w:val="Brak"/>
          <w:rFonts w:ascii="Arial" w:hAnsi="Arial"/>
          <w:sz w:val="24"/>
          <w:szCs w:val="24"/>
        </w:rPr>
        <w:t>Cena oferty</w:t>
      </w:r>
      <w:r>
        <w:rPr>
          <w:rStyle w:val="Brak"/>
          <w:rFonts w:ascii="Arial" w:hAnsi="Arial"/>
          <w:sz w:val="24"/>
          <w:szCs w:val="24"/>
        </w:rPr>
        <w:t xml:space="preserve">”, </w:t>
      </w:r>
    </w:p>
    <w:p w:rsidR="00EE558B" w:rsidRDefault="000A2167">
      <w:pPr>
        <w:spacing w:after="0" w:line="240" w:lineRule="auto"/>
        <w:ind w:left="708"/>
        <w:jc w:val="both"/>
        <w:rPr>
          <w:rStyle w:val="Brak"/>
          <w:rFonts w:ascii="Arial" w:eastAsia="Arial" w:hAnsi="Arial" w:cs="Arial"/>
          <w:sz w:val="24"/>
          <w:szCs w:val="24"/>
        </w:rPr>
      </w:pPr>
      <w:r>
        <w:rPr>
          <w:rStyle w:val="Brak"/>
          <w:rFonts w:ascii="Arial" w:hAnsi="Arial"/>
          <w:sz w:val="24"/>
          <w:szCs w:val="24"/>
        </w:rPr>
        <w:t xml:space="preserve">G – punkty uzyskane w kryterium „Gwarancja”, </w:t>
      </w:r>
    </w:p>
    <w:p w:rsidR="00EE558B" w:rsidRDefault="000A2167">
      <w:pPr>
        <w:spacing w:after="0" w:line="240" w:lineRule="auto"/>
        <w:ind w:left="708"/>
        <w:jc w:val="both"/>
        <w:rPr>
          <w:rStyle w:val="Brak"/>
          <w:rFonts w:ascii="Arial" w:eastAsia="Arial" w:hAnsi="Arial" w:cs="Arial"/>
          <w:sz w:val="24"/>
          <w:szCs w:val="24"/>
        </w:rPr>
      </w:pPr>
      <w:r>
        <w:rPr>
          <w:rStyle w:val="Brak"/>
          <w:rFonts w:ascii="Arial" w:hAnsi="Arial"/>
          <w:sz w:val="24"/>
          <w:szCs w:val="24"/>
        </w:rPr>
        <w:t xml:space="preserve"> Punktacja przyznawana ofertom będzie liczona z dokładnością do dwóch miejsc po przecinku. Najwyższa liczba punktów wyznaczy najkorzystniejszą </w:t>
      </w:r>
      <w:r w:rsidRPr="00AF4A07">
        <w:rPr>
          <w:rStyle w:val="Brak"/>
          <w:rFonts w:ascii="Arial" w:hAnsi="Arial"/>
          <w:sz w:val="24"/>
          <w:szCs w:val="24"/>
        </w:rPr>
        <w:t>ofert</w:t>
      </w:r>
      <w:r>
        <w:rPr>
          <w:rStyle w:val="Brak"/>
          <w:rFonts w:ascii="Arial" w:hAnsi="Arial"/>
          <w:sz w:val="24"/>
          <w:szCs w:val="24"/>
        </w:rPr>
        <w:t xml:space="preserve">ę. </w:t>
      </w:r>
    </w:p>
    <w:p w:rsidR="00EE558B" w:rsidRDefault="00EE558B">
      <w:pPr>
        <w:spacing w:after="0" w:line="240" w:lineRule="auto"/>
        <w:jc w:val="both"/>
        <w:rPr>
          <w:rFonts w:ascii="Arial" w:eastAsia="Arial" w:hAnsi="Arial" w:cs="Arial"/>
          <w:sz w:val="24"/>
          <w:szCs w:val="24"/>
        </w:rPr>
      </w:pP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t xml:space="preserve">13 Rozdział XIII Udzielenie zamówienia </w:t>
      </w:r>
    </w:p>
    <w:p w:rsidR="00EE558B" w:rsidRDefault="000A2167">
      <w:pPr>
        <w:spacing w:after="62" w:line="240" w:lineRule="auto"/>
        <w:jc w:val="both"/>
        <w:rPr>
          <w:rStyle w:val="Brak"/>
          <w:rFonts w:ascii="Arial" w:eastAsia="Arial" w:hAnsi="Arial" w:cs="Arial"/>
          <w:sz w:val="24"/>
          <w:szCs w:val="24"/>
        </w:rPr>
      </w:pPr>
      <w:r>
        <w:rPr>
          <w:rStyle w:val="Brak"/>
          <w:rFonts w:ascii="Arial" w:hAnsi="Arial"/>
          <w:sz w:val="24"/>
          <w:szCs w:val="24"/>
        </w:rPr>
        <w:t xml:space="preserve">13.1. Zamawiający udzieli zamówienia Wykonawcy, którego oferta odpowiadać będzie wszystkim wymaganiom przedstawionym w ustawie Pzp, oraz w SIWZ i zostanie oceniona jako najkorzystniejsza w oparciu o podane kryteria wyboru.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13.2. Jeżeli nie będzie można wybrać najkorzystniejszej oferty z uwagi na to, że dwie lub więcej ofert przedstawia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 zgodnie z art. 91 ust. 4 ustawy PZP. </w:t>
      </w:r>
    </w:p>
    <w:p w:rsidR="00EE558B" w:rsidRDefault="000A2167">
      <w:pPr>
        <w:spacing w:after="62" w:line="240" w:lineRule="auto"/>
        <w:jc w:val="both"/>
        <w:rPr>
          <w:rStyle w:val="Brak"/>
          <w:rFonts w:ascii="Arial" w:eastAsia="Arial" w:hAnsi="Arial" w:cs="Arial"/>
          <w:sz w:val="24"/>
          <w:szCs w:val="24"/>
        </w:rPr>
      </w:pPr>
      <w:r>
        <w:rPr>
          <w:rStyle w:val="Brak"/>
          <w:rFonts w:ascii="Arial" w:hAnsi="Arial"/>
          <w:sz w:val="24"/>
          <w:szCs w:val="24"/>
        </w:rPr>
        <w:t xml:space="preserve">13.3. 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 </w:t>
      </w:r>
    </w:p>
    <w:p w:rsidR="00EE558B" w:rsidRDefault="000A2167">
      <w:pPr>
        <w:spacing w:after="62" w:line="240" w:lineRule="auto"/>
        <w:jc w:val="both"/>
        <w:rPr>
          <w:rStyle w:val="Brak"/>
          <w:rFonts w:ascii="Arial" w:eastAsia="Arial" w:hAnsi="Arial" w:cs="Arial"/>
          <w:sz w:val="24"/>
          <w:szCs w:val="24"/>
        </w:rPr>
      </w:pPr>
      <w:r>
        <w:rPr>
          <w:rStyle w:val="Brak"/>
          <w:rFonts w:ascii="Arial" w:hAnsi="Arial"/>
          <w:sz w:val="24"/>
          <w:szCs w:val="24"/>
        </w:rPr>
        <w:t xml:space="preserve">13.4. Stosownie do art. 92 ust. 1 ustawy, Zamawiający informuje niezwłocznie wszystkich Wykonawców o: </w:t>
      </w:r>
    </w:p>
    <w:p w:rsidR="00EE558B" w:rsidRDefault="000A2167">
      <w:pPr>
        <w:spacing w:after="62" w:line="240" w:lineRule="auto"/>
        <w:jc w:val="both"/>
        <w:rPr>
          <w:rStyle w:val="Brak"/>
          <w:rFonts w:ascii="Arial" w:eastAsia="Arial" w:hAnsi="Arial" w:cs="Arial"/>
          <w:sz w:val="24"/>
          <w:szCs w:val="24"/>
        </w:rPr>
      </w:pPr>
      <w:r>
        <w:rPr>
          <w:rStyle w:val="Brak"/>
          <w:rFonts w:ascii="Arial" w:hAnsi="Arial"/>
          <w:sz w:val="24"/>
          <w:szCs w:val="24"/>
        </w:rPr>
        <w:t>-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przyznaną ofertom w każ</w:t>
      </w:r>
      <w:r>
        <w:rPr>
          <w:rStyle w:val="Brak"/>
          <w:rFonts w:ascii="Arial" w:hAnsi="Arial"/>
          <w:sz w:val="24"/>
          <w:szCs w:val="24"/>
          <w:lang w:val="sv-SE"/>
        </w:rPr>
        <w:t xml:space="preserve">dym kryterium oceny ofert i </w:t>
      </w:r>
      <w:r>
        <w:rPr>
          <w:rStyle w:val="Brak"/>
          <w:rFonts w:ascii="Arial" w:hAnsi="Arial"/>
          <w:sz w:val="24"/>
          <w:szCs w:val="24"/>
        </w:rPr>
        <w:t xml:space="preserve">łączną punktację, </w:t>
      </w:r>
    </w:p>
    <w:p w:rsidR="00EE558B" w:rsidRDefault="000A2167">
      <w:pPr>
        <w:spacing w:after="62" w:line="240" w:lineRule="auto"/>
        <w:jc w:val="both"/>
        <w:rPr>
          <w:rStyle w:val="Brak"/>
          <w:rFonts w:ascii="Arial" w:eastAsia="Arial" w:hAnsi="Arial" w:cs="Arial"/>
          <w:sz w:val="24"/>
          <w:szCs w:val="24"/>
        </w:rPr>
      </w:pPr>
      <w:r>
        <w:rPr>
          <w:rStyle w:val="Brak"/>
          <w:rFonts w:ascii="Arial" w:hAnsi="Arial"/>
          <w:sz w:val="24"/>
          <w:szCs w:val="24"/>
        </w:rPr>
        <w:t xml:space="preserve">- Wykonawcach, którzy zostali wykluczeni, </w:t>
      </w:r>
    </w:p>
    <w:p w:rsidR="00EE558B" w:rsidRDefault="000A2167">
      <w:pPr>
        <w:spacing w:after="62" w:line="240" w:lineRule="auto"/>
        <w:jc w:val="both"/>
        <w:rPr>
          <w:rStyle w:val="Brak"/>
          <w:rFonts w:ascii="Arial" w:eastAsia="Arial" w:hAnsi="Arial" w:cs="Arial"/>
          <w:sz w:val="24"/>
          <w:szCs w:val="24"/>
        </w:rPr>
      </w:pPr>
      <w:r>
        <w:rPr>
          <w:rStyle w:val="Brak"/>
          <w:rFonts w:ascii="Arial" w:hAnsi="Arial"/>
          <w:sz w:val="24"/>
          <w:szCs w:val="24"/>
        </w:rPr>
        <w:t xml:space="preserve">- Wykonawcach, których oferty zostały odrzucone, powodach odrzucenia oferty, a w przypadkach, o których mowa w art. 89 ust. 4 i 5 ustawy, braku równoważności lub braku spełniania wymagań dotyczących wydajności lub funkcjonalności, </w:t>
      </w:r>
    </w:p>
    <w:p w:rsidR="00EE558B" w:rsidRDefault="000A2167">
      <w:pPr>
        <w:spacing w:after="62" w:line="240" w:lineRule="auto"/>
        <w:jc w:val="both"/>
        <w:rPr>
          <w:rStyle w:val="Brak"/>
          <w:rFonts w:ascii="Arial" w:eastAsia="Arial" w:hAnsi="Arial" w:cs="Arial"/>
          <w:sz w:val="24"/>
          <w:szCs w:val="24"/>
        </w:rPr>
      </w:pPr>
      <w:r>
        <w:rPr>
          <w:rStyle w:val="Brak"/>
          <w:rFonts w:ascii="Arial" w:hAnsi="Arial"/>
          <w:sz w:val="24"/>
          <w:szCs w:val="24"/>
        </w:rPr>
        <w:t xml:space="preserve">- Wykonawcach, którzy złożyli oferty niepodlegające odrzuceniu, ale nie zostali zaproszeni do kolejnego etapu negocjacji albo dialogu, </w:t>
      </w:r>
    </w:p>
    <w:p w:rsidR="00EE558B" w:rsidRDefault="000A2167">
      <w:pPr>
        <w:spacing w:after="62" w:line="240" w:lineRule="auto"/>
        <w:jc w:val="both"/>
        <w:rPr>
          <w:rStyle w:val="Brak"/>
          <w:rFonts w:ascii="Arial" w:eastAsia="Arial" w:hAnsi="Arial" w:cs="Arial"/>
          <w:sz w:val="24"/>
          <w:szCs w:val="24"/>
        </w:rPr>
      </w:pPr>
      <w:r>
        <w:rPr>
          <w:rStyle w:val="Brak"/>
          <w:rFonts w:ascii="Arial" w:hAnsi="Arial"/>
          <w:sz w:val="24"/>
          <w:szCs w:val="24"/>
        </w:rPr>
        <w:t xml:space="preserve">- dopuszczeniu do dynamicznego systemu zakupów, </w:t>
      </w:r>
    </w:p>
    <w:p w:rsidR="00EE558B" w:rsidRDefault="000A2167">
      <w:pPr>
        <w:spacing w:after="62" w:line="240" w:lineRule="auto"/>
        <w:jc w:val="both"/>
        <w:rPr>
          <w:rStyle w:val="Brak"/>
          <w:rFonts w:ascii="Arial" w:eastAsia="Arial" w:hAnsi="Arial" w:cs="Arial"/>
          <w:sz w:val="24"/>
          <w:szCs w:val="24"/>
        </w:rPr>
      </w:pPr>
      <w:r>
        <w:rPr>
          <w:rStyle w:val="Brak"/>
          <w:rFonts w:ascii="Arial" w:hAnsi="Arial"/>
          <w:sz w:val="24"/>
          <w:szCs w:val="24"/>
        </w:rPr>
        <w:t xml:space="preserve">- nieustanowieniu dynamicznego systemu zakupów,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 unieważnieniu postępowania,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lastRenderedPageBreak/>
        <w:t xml:space="preserve">podając uzasadnienie faktyczne i prawne.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13.5. Informacje o których mowa w pkt. 13.4 tiret pierwszy oraz tiret piąty – siódmy, Zamawiający opublikuje na swojej stronie internetowej: </w:t>
      </w:r>
      <w:r>
        <w:t xml:space="preserve"> </w:t>
      </w:r>
      <w:r>
        <w:rPr>
          <w:rStyle w:val="Brak"/>
          <w:rFonts w:ascii="Arial" w:hAnsi="Arial"/>
          <w:sz w:val="24"/>
          <w:szCs w:val="24"/>
        </w:rPr>
        <w:t xml:space="preserve">www.bip.stoczek-lukowski.pl.  </w:t>
      </w:r>
    </w:p>
    <w:p w:rsidR="00EE558B" w:rsidRDefault="00EE558B">
      <w:pPr>
        <w:spacing w:after="0" w:line="240" w:lineRule="auto"/>
        <w:jc w:val="both"/>
        <w:rPr>
          <w:rFonts w:ascii="Arial" w:eastAsia="Arial" w:hAnsi="Arial" w:cs="Arial"/>
          <w:sz w:val="24"/>
          <w:szCs w:val="24"/>
        </w:rPr>
      </w:pP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t xml:space="preserve">14 Rozdział XIV Informacja o formalnościach, jakie powinny zostać dopełnione po wyborze oferty, w celu zawarcia umowy w sprawie zamówienia publicznego: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14.1. Zawarcie umowy na realizację przedmiotu zamówienia nastąpi w siedzibie Zamawiającego, w sposób ustalony indywidualnie z Wykonawcą, który złoż</w:t>
      </w:r>
      <w:r w:rsidRPr="00AF4A07">
        <w:rPr>
          <w:rStyle w:val="Brak"/>
          <w:rFonts w:ascii="Arial" w:hAnsi="Arial"/>
          <w:sz w:val="24"/>
          <w:szCs w:val="24"/>
        </w:rPr>
        <w:t>y ofert</w:t>
      </w:r>
      <w:r>
        <w:rPr>
          <w:rStyle w:val="Brak"/>
          <w:rFonts w:ascii="Arial" w:hAnsi="Arial"/>
          <w:sz w:val="24"/>
          <w:szCs w:val="24"/>
        </w:rPr>
        <w:t>ę najkorzystniejszą pod względem kryterió</w:t>
      </w:r>
      <w:r w:rsidRPr="00AF4A07">
        <w:rPr>
          <w:rStyle w:val="Brak"/>
          <w:rFonts w:ascii="Arial" w:hAnsi="Arial"/>
          <w:sz w:val="24"/>
          <w:szCs w:val="24"/>
        </w:rPr>
        <w:t xml:space="preserve">w oceny ofert.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14.1.1. Osoby reprezentujące Wykonawcę przy podpisywaniu umowy powinny posiadać ze sobą dokumenty potwierdzające ich umocowanie do reprezentowania Wykonawcy, o ile umocowanie to nie będzie wynikać z dokumentów załączonych do oferty. </w:t>
      </w: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t xml:space="preserve">14.2. W przypadku wyboru oferty złożonej przez Wykonawców wspólnie ubiegających się o udzielenie zamówienia Zamawiający </w:t>
      </w:r>
      <w:r>
        <w:rPr>
          <w:rStyle w:val="Brak"/>
          <w:rFonts w:ascii="Arial" w:hAnsi="Arial"/>
          <w:b/>
          <w:bCs/>
          <w:sz w:val="24"/>
          <w:szCs w:val="24"/>
        </w:rPr>
        <w:t xml:space="preserve">może żądać </w:t>
      </w:r>
      <w:r>
        <w:rPr>
          <w:rStyle w:val="Brak"/>
          <w:rFonts w:ascii="Arial" w:hAnsi="Arial"/>
          <w:sz w:val="24"/>
          <w:szCs w:val="24"/>
        </w:rPr>
        <w:t xml:space="preserve">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14.3. Wykonawca, którego oferta zostanie uznana jako najkorzystniejszą, przed podpisaniem umowy zobowiązany jest do przedłożenia Zamawiającemu: </w:t>
      </w:r>
    </w:p>
    <w:p w:rsidR="00EE558B" w:rsidRDefault="00EE558B">
      <w:pPr>
        <w:spacing w:after="0" w:line="240" w:lineRule="auto"/>
        <w:jc w:val="both"/>
        <w:rPr>
          <w:rFonts w:ascii="Arial" w:eastAsia="Arial" w:hAnsi="Arial" w:cs="Arial"/>
          <w:sz w:val="24"/>
          <w:szCs w:val="24"/>
        </w:rPr>
      </w:pP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t xml:space="preserve">14.3.1. poświadczonej za zgodność z oryginałem przez osobę uprawnioną do reprezentowania Wykonawcy kopii dokumentów potwierdzających posiadanie przez osoby uczestniczące w wykonywaniu zamówienia wymaganych w niniejszej SIWZ uprawnień /kwalifikacji/. </w:t>
      </w: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t xml:space="preserve">14.3.2. Kosztorys pomocniczy wskazujący sposób kalkulacji wynagrodzenia ryczałtowego (uwzględniający wszystkie przewidziane przedmiotem zamówienia branże) z wyszczególnieniem zastosowanych do obliczenia ceny oferty składników cenotwórczych (stawka r-g w zł; Kp - koszty pośrednie w % od R i S; Kz – koszty zakupu w % od M; Z- zysk w % od R, S, Kp; M – materiały, S – praca sprzętu).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14.3.3. W przypadku, gdy Wykonawca, którego oferta została wybrana jako najkorzystniejsza, uchyla się od zawarcia umowy, Zamawiający będzie mógł zbadać, czy nie podlega wykluczeniu oraz czy spełnia warunki udziału w postępowaniu wykonawca, który złożył </w:t>
      </w:r>
      <w:r w:rsidRPr="00AF4A07">
        <w:rPr>
          <w:rStyle w:val="Brak"/>
          <w:rFonts w:ascii="Arial" w:hAnsi="Arial"/>
          <w:sz w:val="24"/>
          <w:szCs w:val="24"/>
        </w:rPr>
        <w:t>ofert</w:t>
      </w:r>
      <w:r>
        <w:rPr>
          <w:rStyle w:val="Brak"/>
          <w:rFonts w:ascii="Arial" w:hAnsi="Arial"/>
          <w:sz w:val="24"/>
          <w:szCs w:val="24"/>
        </w:rPr>
        <w:t xml:space="preserve">ę najwyżej ocenioną spośród pozostałych ofert, chyba, że zachodzą przesłanki, o których mowa w art. 93 ust. 1 ustawy Pzp. </w:t>
      </w:r>
    </w:p>
    <w:p w:rsidR="00EE558B" w:rsidRDefault="00EE558B">
      <w:pPr>
        <w:spacing w:after="0" w:line="240" w:lineRule="auto"/>
        <w:jc w:val="both"/>
        <w:rPr>
          <w:rFonts w:ascii="Arial" w:eastAsia="Arial" w:hAnsi="Arial" w:cs="Arial"/>
          <w:sz w:val="24"/>
          <w:szCs w:val="24"/>
        </w:rPr>
      </w:pP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t xml:space="preserve">15 Rozdział XV Wymagania dotyczące zabezpieczenia należytego wykonania umowy: </w:t>
      </w:r>
    </w:p>
    <w:p w:rsidR="00EE558B" w:rsidRDefault="000A2167">
      <w:pPr>
        <w:spacing w:after="21" w:line="240" w:lineRule="auto"/>
        <w:jc w:val="both"/>
        <w:rPr>
          <w:rStyle w:val="Brak"/>
          <w:rFonts w:ascii="Arial" w:eastAsia="Arial" w:hAnsi="Arial" w:cs="Arial"/>
          <w:sz w:val="24"/>
          <w:szCs w:val="24"/>
        </w:rPr>
      </w:pPr>
      <w:r>
        <w:rPr>
          <w:rStyle w:val="Brak"/>
          <w:rFonts w:ascii="Arial" w:hAnsi="Arial"/>
          <w:sz w:val="24"/>
          <w:szCs w:val="24"/>
        </w:rPr>
        <w:t xml:space="preserve">15.1. Zabezpieczenie należytego wykonania umowy, zwane dalej „zabezpieczeniem” służy pokryciu roszczeń z tytułu niewykonania lub nienależytego wykonania umowy. </w:t>
      </w:r>
    </w:p>
    <w:p w:rsidR="00EE558B" w:rsidRDefault="000A2167">
      <w:pPr>
        <w:spacing w:after="21" w:line="240" w:lineRule="auto"/>
        <w:jc w:val="both"/>
        <w:rPr>
          <w:rStyle w:val="Brak"/>
          <w:rFonts w:ascii="Arial" w:eastAsia="Arial" w:hAnsi="Arial" w:cs="Arial"/>
          <w:sz w:val="24"/>
          <w:szCs w:val="24"/>
        </w:rPr>
      </w:pPr>
      <w:r>
        <w:rPr>
          <w:rStyle w:val="Brak"/>
          <w:rFonts w:ascii="Arial" w:hAnsi="Arial"/>
          <w:sz w:val="24"/>
          <w:szCs w:val="24"/>
        </w:rPr>
        <w:t xml:space="preserve">15.2. Zamawiający będzie żądać od Wykonawcy, którego oferta została wybrana jako najkorzystniejsza – wniesienia zabezpieczenia należytego wykonania umowy </w:t>
      </w:r>
      <w:r>
        <w:rPr>
          <w:rStyle w:val="Brak"/>
          <w:rFonts w:ascii="Arial" w:hAnsi="Arial"/>
          <w:b/>
          <w:bCs/>
          <w:sz w:val="24"/>
          <w:szCs w:val="24"/>
        </w:rPr>
        <w:t xml:space="preserve">w wysokości </w:t>
      </w:r>
      <w:r w:rsidRPr="00AF4A07">
        <w:rPr>
          <w:rStyle w:val="Brak"/>
          <w:rFonts w:ascii="Arial" w:hAnsi="Arial"/>
          <w:b/>
          <w:bCs/>
          <w:sz w:val="24"/>
          <w:szCs w:val="24"/>
          <w:u w:color="FF0000"/>
        </w:rPr>
        <w:t>5 % ceny ca</w:t>
      </w:r>
      <w:r>
        <w:rPr>
          <w:rStyle w:val="Brak"/>
          <w:rFonts w:ascii="Arial" w:hAnsi="Arial"/>
          <w:b/>
          <w:bCs/>
          <w:sz w:val="24"/>
          <w:szCs w:val="24"/>
          <w:u w:color="FF0000"/>
        </w:rPr>
        <w:t>łkowitej podanej w ofercie</w:t>
      </w:r>
      <w:r>
        <w:rPr>
          <w:rStyle w:val="Brak"/>
          <w:rFonts w:ascii="Arial" w:hAnsi="Arial"/>
          <w:b/>
          <w:bCs/>
          <w:sz w:val="24"/>
          <w:szCs w:val="24"/>
        </w:rPr>
        <w:t xml:space="preserve">. </w:t>
      </w:r>
    </w:p>
    <w:p w:rsidR="00EE558B" w:rsidRDefault="000A2167">
      <w:pPr>
        <w:spacing w:after="21" w:line="240" w:lineRule="auto"/>
        <w:jc w:val="both"/>
        <w:rPr>
          <w:rStyle w:val="Brak"/>
          <w:rFonts w:ascii="Arial" w:eastAsia="Arial" w:hAnsi="Arial" w:cs="Arial"/>
          <w:sz w:val="24"/>
          <w:szCs w:val="24"/>
        </w:rPr>
      </w:pPr>
      <w:r>
        <w:rPr>
          <w:rStyle w:val="Brak"/>
          <w:rFonts w:ascii="Arial" w:hAnsi="Arial"/>
          <w:sz w:val="24"/>
          <w:szCs w:val="24"/>
        </w:rPr>
        <w:t xml:space="preserve">15.3. Zabezpieczenie może być wniesione według wyboru Wykonawcy w jednej lub w kilku następujących formach: </w:t>
      </w:r>
    </w:p>
    <w:p w:rsidR="00EE558B" w:rsidRDefault="000A2167">
      <w:pPr>
        <w:spacing w:after="21" w:line="240" w:lineRule="auto"/>
        <w:jc w:val="both"/>
        <w:rPr>
          <w:rStyle w:val="Brak"/>
          <w:rFonts w:ascii="Arial" w:eastAsia="Arial" w:hAnsi="Arial" w:cs="Arial"/>
          <w:sz w:val="24"/>
          <w:szCs w:val="24"/>
        </w:rPr>
      </w:pPr>
      <w:r>
        <w:rPr>
          <w:rStyle w:val="Brak"/>
          <w:rFonts w:ascii="Arial" w:hAnsi="Arial"/>
          <w:sz w:val="24"/>
          <w:szCs w:val="24"/>
        </w:rPr>
        <w:lastRenderedPageBreak/>
        <w:t xml:space="preserve">a) pieniądzu; </w:t>
      </w:r>
    </w:p>
    <w:p w:rsidR="00EE558B" w:rsidRDefault="000A2167">
      <w:pPr>
        <w:spacing w:after="21" w:line="240" w:lineRule="auto"/>
        <w:jc w:val="both"/>
        <w:rPr>
          <w:rStyle w:val="Brak"/>
          <w:rFonts w:ascii="Arial" w:eastAsia="Arial" w:hAnsi="Arial" w:cs="Arial"/>
          <w:sz w:val="24"/>
          <w:szCs w:val="24"/>
        </w:rPr>
      </w:pPr>
      <w:r>
        <w:rPr>
          <w:rStyle w:val="Brak"/>
          <w:rFonts w:ascii="Arial" w:hAnsi="Arial"/>
          <w:sz w:val="24"/>
          <w:szCs w:val="24"/>
          <w:lang w:val="es-ES_tradnl"/>
        </w:rPr>
        <w:t>b) por</w:t>
      </w:r>
      <w:r>
        <w:rPr>
          <w:rStyle w:val="Brak"/>
          <w:rFonts w:ascii="Arial" w:hAnsi="Arial"/>
          <w:sz w:val="24"/>
          <w:szCs w:val="24"/>
        </w:rPr>
        <w:t xml:space="preserve">ęczeniach bankowych lub poręczeniach spółdzielczej kasy oszczędnościowo- kredytowej, z tym że zobowiązanie kasy jest zawsze zobowiązaniem pieniężnym; </w:t>
      </w:r>
    </w:p>
    <w:p w:rsidR="00EE558B" w:rsidRDefault="000A2167">
      <w:pPr>
        <w:spacing w:after="21" w:line="240" w:lineRule="auto"/>
        <w:jc w:val="both"/>
        <w:rPr>
          <w:rStyle w:val="Brak"/>
          <w:rFonts w:ascii="Arial" w:eastAsia="Arial" w:hAnsi="Arial" w:cs="Arial"/>
          <w:sz w:val="24"/>
          <w:szCs w:val="24"/>
        </w:rPr>
      </w:pPr>
      <w:r>
        <w:rPr>
          <w:rStyle w:val="Brak"/>
          <w:rFonts w:ascii="Arial" w:hAnsi="Arial"/>
          <w:sz w:val="24"/>
          <w:szCs w:val="24"/>
        </w:rPr>
        <w:t xml:space="preserve">c) gwarancjach bankowych; </w:t>
      </w:r>
    </w:p>
    <w:p w:rsidR="00EE558B" w:rsidRDefault="000A2167">
      <w:pPr>
        <w:spacing w:after="21" w:line="240" w:lineRule="auto"/>
        <w:jc w:val="both"/>
        <w:rPr>
          <w:rStyle w:val="Brak"/>
          <w:rFonts w:ascii="Arial" w:eastAsia="Arial" w:hAnsi="Arial" w:cs="Arial"/>
          <w:sz w:val="24"/>
          <w:szCs w:val="24"/>
        </w:rPr>
      </w:pPr>
      <w:r>
        <w:rPr>
          <w:rStyle w:val="Brak"/>
          <w:rFonts w:ascii="Arial" w:hAnsi="Arial"/>
          <w:sz w:val="24"/>
          <w:szCs w:val="24"/>
        </w:rPr>
        <w:t xml:space="preserve">d) gwarancjach ubezpieczeniowych; </w:t>
      </w:r>
    </w:p>
    <w:p w:rsidR="00EE558B" w:rsidRDefault="000A2167">
      <w:pPr>
        <w:spacing w:after="21" w:line="240" w:lineRule="auto"/>
        <w:jc w:val="both"/>
        <w:rPr>
          <w:rStyle w:val="Brak"/>
          <w:rFonts w:ascii="Arial" w:eastAsia="Arial" w:hAnsi="Arial" w:cs="Arial"/>
          <w:sz w:val="24"/>
          <w:szCs w:val="24"/>
        </w:rPr>
      </w:pPr>
      <w:r>
        <w:rPr>
          <w:rStyle w:val="Brak"/>
          <w:rFonts w:ascii="Arial" w:hAnsi="Arial"/>
          <w:sz w:val="24"/>
          <w:szCs w:val="24"/>
          <w:lang w:val="es-ES_tradnl"/>
        </w:rPr>
        <w:t>e) por</w:t>
      </w:r>
      <w:r>
        <w:rPr>
          <w:rStyle w:val="Brak"/>
          <w:rFonts w:ascii="Arial" w:hAnsi="Arial"/>
          <w:sz w:val="24"/>
          <w:szCs w:val="24"/>
        </w:rPr>
        <w:t xml:space="preserve">ęczeniach udzielanych przez podmioty, o których mowa w art. 6b ust.5 pkt 2 ustawy z dnia 9 listopada 2000r. o utworzeniu Polskiej Agencji Rozwoju Przedsiębiorczości. </w:t>
      </w:r>
    </w:p>
    <w:p w:rsidR="00EE558B" w:rsidRDefault="000A2167">
      <w:pPr>
        <w:spacing w:after="21" w:line="240" w:lineRule="auto"/>
        <w:jc w:val="both"/>
        <w:rPr>
          <w:rStyle w:val="Brak"/>
          <w:rFonts w:ascii="Arial" w:eastAsia="Arial" w:hAnsi="Arial" w:cs="Arial"/>
          <w:sz w:val="24"/>
          <w:szCs w:val="24"/>
        </w:rPr>
      </w:pPr>
      <w:r>
        <w:rPr>
          <w:rStyle w:val="Brak"/>
          <w:rFonts w:ascii="Arial" w:hAnsi="Arial"/>
          <w:sz w:val="24"/>
          <w:szCs w:val="24"/>
        </w:rPr>
        <w:t xml:space="preserve">15.4. Za zgodą Zamawiającego zabezpieczenie może być wniesione również: </w:t>
      </w:r>
    </w:p>
    <w:p w:rsidR="00EE558B" w:rsidRDefault="000A2167">
      <w:pPr>
        <w:spacing w:after="21" w:line="240" w:lineRule="auto"/>
        <w:jc w:val="both"/>
        <w:rPr>
          <w:rStyle w:val="Brak"/>
          <w:rFonts w:ascii="Arial" w:eastAsia="Arial" w:hAnsi="Arial" w:cs="Arial"/>
          <w:sz w:val="24"/>
          <w:szCs w:val="24"/>
        </w:rPr>
      </w:pPr>
      <w:r>
        <w:rPr>
          <w:rStyle w:val="Brak"/>
          <w:rFonts w:ascii="Arial" w:hAnsi="Arial"/>
          <w:sz w:val="24"/>
          <w:szCs w:val="24"/>
        </w:rPr>
        <w:t xml:space="preserve">a) w wekslach z poręczeniem wekslowym banku lub spółdzielczej kasy oszczędnościowo kredytowej; </w:t>
      </w:r>
    </w:p>
    <w:p w:rsidR="00EE558B" w:rsidRDefault="000A2167">
      <w:pPr>
        <w:spacing w:after="21" w:line="240" w:lineRule="auto"/>
        <w:jc w:val="both"/>
        <w:rPr>
          <w:rStyle w:val="Brak"/>
          <w:rFonts w:ascii="Arial" w:eastAsia="Arial" w:hAnsi="Arial" w:cs="Arial"/>
          <w:sz w:val="24"/>
          <w:szCs w:val="24"/>
        </w:rPr>
      </w:pPr>
      <w:r>
        <w:rPr>
          <w:rStyle w:val="Brak"/>
          <w:rFonts w:ascii="Arial" w:hAnsi="Arial"/>
          <w:sz w:val="24"/>
          <w:szCs w:val="24"/>
        </w:rPr>
        <w:t xml:space="preserve">b) przez ustanowienie zastawu na papierach wartościowych emitowanych przez Skarb Państwa lub jednostkę samorządu terytorialnego; </w:t>
      </w:r>
    </w:p>
    <w:p w:rsidR="00EE558B" w:rsidRDefault="000A2167">
      <w:pPr>
        <w:spacing w:after="21" w:line="240" w:lineRule="auto"/>
        <w:jc w:val="both"/>
        <w:rPr>
          <w:rStyle w:val="Brak"/>
          <w:rFonts w:ascii="Arial" w:eastAsia="Arial" w:hAnsi="Arial" w:cs="Arial"/>
          <w:sz w:val="24"/>
          <w:szCs w:val="24"/>
        </w:rPr>
      </w:pPr>
      <w:r>
        <w:rPr>
          <w:rStyle w:val="Brak"/>
          <w:rFonts w:ascii="Arial" w:hAnsi="Arial"/>
          <w:sz w:val="24"/>
          <w:szCs w:val="24"/>
        </w:rPr>
        <w:t xml:space="preserve">c) przez ustanowienie zastawu rejestrowego na zasadach określonych w przepisach o zastawie rejestrowym i rejestrze zastawów. </w:t>
      </w:r>
    </w:p>
    <w:p w:rsidR="00EE558B" w:rsidRDefault="000A2167">
      <w:pPr>
        <w:spacing w:after="21" w:line="240" w:lineRule="auto"/>
        <w:jc w:val="both"/>
        <w:rPr>
          <w:rStyle w:val="Brak"/>
          <w:rFonts w:ascii="Arial" w:eastAsia="Arial" w:hAnsi="Arial" w:cs="Arial"/>
          <w:sz w:val="24"/>
          <w:szCs w:val="24"/>
        </w:rPr>
      </w:pPr>
      <w:r>
        <w:rPr>
          <w:rStyle w:val="Brak"/>
          <w:rFonts w:ascii="Arial" w:hAnsi="Arial"/>
          <w:sz w:val="24"/>
          <w:szCs w:val="24"/>
        </w:rPr>
        <w:t xml:space="preserve">15.5. Jeżeli zabezpieczenie wniesiono w pieniądzu, Zamawiający przechowuje je na oprocentowanym rachunku bankowym. Zamawiający zwraca zabezpieczenie wniesione w pieniądzu z odsetkami wynikającymi z umowy rachunku bankowego, na którym było ono przechowywane, pomniejszone o koszty prowadzenia tego rachunku oraz prowizji bankowej za przelew pieniędzy na rachunek bankowy wykonawcy. Zamawiający zwraca zabezpieczenie w terminie 30 dni od dnia wykonania zamówienia i uznania przez Zamawiającego za należycie wykonane. Zamawiający pozostawi na zabezpieczenie roszczeń z tytułu rękojmi za wady 30% wysokości zabezpieczenia. Kwota, o której mowa wyżej będzie zwrócona w terminie 15 dni od upływu okresu rękojmi za wady. </w:t>
      </w:r>
    </w:p>
    <w:p w:rsidR="00EE558B" w:rsidRDefault="000A2167">
      <w:pPr>
        <w:spacing w:after="21" w:line="240" w:lineRule="auto"/>
        <w:jc w:val="both"/>
        <w:rPr>
          <w:rStyle w:val="Brak"/>
          <w:rFonts w:ascii="Arial" w:eastAsia="Arial" w:hAnsi="Arial" w:cs="Arial"/>
          <w:sz w:val="24"/>
          <w:szCs w:val="24"/>
        </w:rPr>
      </w:pPr>
      <w:r>
        <w:rPr>
          <w:rStyle w:val="Brak"/>
          <w:rFonts w:ascii="Arial" w:hAnsi="Arial"/>
          <w:sz w:val="24"/>
          <w:szCs w:val="24"/>
        </w:rPr>
        <w:t xml:space="preserve">15.6. W sytuacji, gdy wystąpi konieczność przedłużenia terminu realizacji umowy w stosunku do terminu przedstawionego na formularzu oferty stanowiącym załącznik do umowy, Wykonawca na co najmniej 5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15.7. W trakcie realizacji umowy Wykonawca może dokonać zmiany formy zabezpieczenia na jedną lub kilka form, o których mowa w art. 148 ust.1 ustawy Prawo zamówień publicznych.</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Zmiana formy zabezpieczenia musi być dokonana z zachowaniem ciągłości zabezpieczenia i bez zmniejszenia jego wysokości. </w:t>
      </w:r>
    </w:p>
    <w:p w:rsidR="00EE558B" w:rsidRDefault="00EE558B">
      <w:pPr>
        <w:spacing w:after="0" w:line="240" w:lineRule="auto"/>
        <w:jc w:val="both"/>
        <w:rPr>
          <w:rFonts w:ascii="Arial" w:eastAsia="Arial" w:hAnsi="Arial" w:cs="Arial"/>
          <w:sz w:val="24"/>
          <w:szCs w:val="24"/>
        </w:rPr>
      </w:pP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t xml:space="preserve">16 Rozdział 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t xml:space="preserve">16.1. Wzór umowy stanowi </w:t>
      </w:r>
      <w:r>
        <w:rPr>
          <w:rStyle w:val="Brak"/>
          <w:rFonts w:ascii="Arial" w:hAnsi="Arial"/>
          <w:b/>
          <w:bCs/>
          <w:sz w:val="24"/>
          <w:szCs w:val="24"/>
        </w:rPr>
        <w:t xml:space="preserve">załącznik nr 2 </w:t>
      </w:r>
      <w:r>
        <w:rPr>
          <w:rStyle w:val="Brak"/>
          <w:rFonts w:ascii="Arial" w:hAnsi="Arial"/>
          <w:sz w:val="24"/>
          <w:szCs w:val="24"/>
        </w:rPr>
        <w:t xml:space="preserve">do niniejszej SIWZ. </w:t>
      </w: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t xml:space="preserve">16.2. Z Wykonawcą, którego oferta zostanie uznana za najkorzystniejszą, zostanie zawarta umowa, o której mowa w pkt. 16.1 SIWZ.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16.3. Zamawiający przewiduje możliwości wprowadzenia zmian do zawartej umowy, na podstawie art. 144 ustawy Pzp, w sposób i na warunkach szczegółowo opisanych w Projekcie umowy. </w:t>
      </w:r>
    </w:p>
    <w:p w:rsidR="00EE558B" w:rsidRDefault="00EE558B">
      <w:pPr>
        <w:spacing w:after="0" w:line="240" w:lineRule="auto"/>
        <w:jc w:val="both"/>
        <w:rPr>
          <w:rFonts w:ascii="Arial" w:eastAsia="Arial" w:hAnsi="Arial" w:cs="Arial"/>
          <w:sz w:val="24"/>
          <w:szCs w:val="24"/>
        </w:rPr>
      </w:pP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t xml:space="preserve">17 Rozdział XVII Opis sposobu udzielania wyjaśnień i zmian treści SIWZ </w:t>
      </w: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t xml:space="preserve">17.1. Wykonawca może zwrócić się do Zamawiającego z wnioskiem o wyjaśnienie treści SIWZ. </w:t>
      </w: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t xml:space="preserve">17.2. 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 www.bip.stoczek-lukowski.pl., pod warunkiem, że wniosek o wyjaśnienie treści SIWZ wpłynął do Zamawiającego nie później niż do końca dnia, w którym upływa połowa wyznaczonego terminu składania ofert.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17.3. Zamawiający może przed upływem terminu składania ofert zmienić treść SIWZ.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Zmianę SIWZ Zamawiający zamieści na własnej stronie internetowej www.bip.stoczek-lukowski.pl.   </w:t>
      </w: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t xml:space="preserve">17.4. Jeżeli w wyniku zmiany treści SIWZ nieprowadzącej do zmiany treści ogłoszenia o zamówieniu jest niezbędny dodatkowy czas na wprowadzenia zmian w ofertach, Zamawiający przedłuży termin składania ofert i poinformuje o tym Wykonawców, którym przekazano SIWZ oraz zamieści taką informację na własnej stronie internetowej  www.bip.stoczek-lukowski.pl.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17.5. W przypadku rozbieżności pomiędzy treścią SIWZ, a treścią udzielonych wyjaśnień i zmian, jako obowiązującą należy przyjąć treść informacji zawierającej późniejsze oświadczenie Zamawiającego. </w:t>
      </w:r>
    </w:p>
    <w:p w:rsidR="00EE558B" w:rsidRDefault="00EE558B">
      <w:pPr>
        <w:spacing w:after="0" w:line="240" w:lineRule="auto"/>
        <w:jc w:val="both"/>
        <w:rPr>
          <w:rFonts w:ascii="Arial" w:eastAsia="Arial" w:hAnsi="Arial" w:cs="Arial"/>
          <w:sz w:val="24"/>
          <w:szCs w:val="24"/>
        </w:rPr>
      </w:pP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t xml:space="preserve">18 Rozdział XVIII Informacja o sposobie porozumiewania się Zamawiającego z Wykonawcami oraz przekazywania oświadczeń lub dokumentów, a także wskazanie osób uprawnionych do porozumiewania się z Wykonawcami: </w:t>
      </w:r>
    </w:p>
    <w:p w:rsidR="00EE558B" w:rsidRDefault="000A2167">
      <w:pPr>
        <w:spacing w:after="62" w:line="240" w:lineRule="auto"/>
        <w:jc w:val="both"/>
        <w:rPr>
          <w:rStyle w:val="Brak"/>
          <w:rFonts w:ascii="Arial" w:eastAsia="Arial" w:hAnsi="Arial" w:cs="Arial"/>
          <w:sz w:val="24"/>
          <w:szCs w:val="24"/>
        </w:rPr>
      </w:pPr>
      <w:r>
        <w:rPr>
          <w:rStyle w:val="Brak"/>
          <w:rFonts w:ascii="Arial" w:hAnsi="Arial"/>
          <w:sz w:val="24"/>
          <w:szCs w:val="24"/>
        </w:rPr>
        <w:t xml:space="preserve">18.1. Postępowanie jest prowadzone w języku polskim.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18.2. Komunikacja między Zamawiającym, a Wykonawcami odbywa się za pośrednictwem operatora pocztowego w rozumieniu ustawy z dnia 23 listopada 2012r. - Prawo pocztowe (t. j. Dz. U. z 2018 r. poz. 2188 z późn. zm.), osobiście, za pośrednictwem posłańca, faksu lub przy użyciu środków komunikacji elektronicznej w rozumieniu ustawy z dnia 18 lipca 2002 r. o świadczeniu usług drogą elektroniczną (t. j. Dz. U. z 2019 r. poz. 123 z późn. zm.).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EE558B" w:rsidRDefault="00EE558B">
      <w:pPr>
        <w:spacing w:after="0" w:line="240" w:lineRule="auto"/>
        <w:jc w:val="both"/>
        <w:rPr>
          <w:rFonts w:ascii="Arial" w:eastAsia="Arial" w:hAnsi="Arial" w:cs="Arial"/>
          <w:sz w:val="24"/>
          <w:szCs w:val="24"/>
        </w:rPr>
      </w:pP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t>18.3. W przypadku braku potwierdzenia otrzymania korespondencji przez wykonawcę, Zamawiający domniema, że korespondencja wysłana przez Zamawiającego na numer faksu lub adres email, podany przez Wykonawcę, została mu doręczona w sposó</w:t>
      </w:r>
      <w:r>
        <w:rPr>
          <w:rStyle w:val="Brak"/>
          <w:rFonts w:ascii="Arial" w:hAnsi="Arial"/>
          <w:sz w:val="24"/>
          <w:szCs w:val="24"/>
          <w:lang w:val="pt-PT"/>
        </w:rPr>
        <w:t>b umo</w:t>
      </w:r>
      <w:r>
        <w:rPr>
          <w:rStyle w:val="Brak"/>
          <w:rFonts w:ascii="Arial" w:hAnsi="Arial"/>
          <w:sz w:val="24"/>
          <w:szCs w:val="24"/>
        </w:rPr>
        <w:t xml:space="preserve">żliwiający zapoznanie się z jej treścią.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18.4. Korespondencję związaną z niniejszym postępowaniem należy kierować na adres: </w:t>
      </w:r>
      <w:hyperlink r:id="rId10" w:history="1">
        <w:r>
          <w:rPr>
            <w:rStyle w:val="Hyperlink1"/>
          </w:rPr>
          <w:t>inwestycje@stoczek-lukowski.pl</w:t>
        </w:r>
      </w:hyperlink>
    </w:p>
    <w:p w:rsidR="00EE558B" w:rsidRDefault="000A2167">
      <w:pPr>
        <w:spacing w:after="62" w:line="240" w:lineRule="auto"/>
        <w:jc w:val="both"/>
        <w:rPr>
          <w:rStyle w:val="Brak"/>
          <w:rFonts w:ascii="Arial" w:eastAsia="Arial" w:hAnsi="Arial" w:cs="Arial"/>
          <w:sz w:val="24"/>
          <w:szCs w:val="24"/>
        </w:rPr>
      </w:pPr>
      <w:r>
        <w:rPr>
          <w:rStyle w:val="Brak"/>
          <w:rFonts w:ascii="Arial" w:hAnsi="Arial"/>
          <w:sz w:val="24"/>
          <w:szCs w:val="24"/>
        </w:rPr>
        <w:t xml:space="preserve">18.5. W korespondencji związanej z niniejszym postępowaniem Wykonawcy powinni posługiwać się znakiem postępowania: </w:t>
      </w:r>
      <w:r>
        <w:rPr>
          <w:rStyle w:val="Brak"/>
          <w:rFonts w:ascii="Arial" w:hAnsi="Arial"/>
          <w:sz w:val="24"/>
          <w:szCs w:val="24"/>
          <w:u w:color="FF0000"/>
        </w:rPr>
        <w:t xml:space="preserve">IRL.271.1.6.2020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18.6. Zamawiający wyznacza do kontaktowania się z Wykonawcami pracownika Urzędu Miasta Stoczek Łukowski: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lastRenderedPageBreak/>
        <w:t xml:space="preserve">a) Danuta Pulik inspektor ds. inwestycji tel. 25/7970173, </w:t>
      </w:r>
      <w:hyperlink r:id="rId11" w:history="1">
        <w:r>
          <w:rPr>
            <w:rStyle w:val="Hyperlink1"/>
          </w:rPr>
          <w:t>inwestycje@stoczek-lukowski.pl</w:t>
        </w:r>
      </w:hyperlink>
      <w:r>
        <w:rPr>
          <w:rStyle w:val="Brak"/>
          <w:rFonts w:ascii="Arial" w:hAnsi="Arial"/>
          <w:sz w:val="24"/>
          <w:szCs w:val="24"/>
        </w:rPr>
        <w:t xml:space="preserve"> od poniedział</w:t>
      </w:r>
      <w:r>
        <w:rPr>
          <w:rStyle w:val="Brak"/>
          <w:rFonts w:ascii="Arial" w:hAnsi="Arial"/>
          <w:sz w:val="24"/>
          <w:szCs w:val="24"/>
          <w:lang w:val="pt-PT"/>
        </w:rPr>
        <w:t>ku do pi</w:t>
      </w:r>
      <w:r>
        <w:rPr>
          <w:rStyle w:val="Brak"/>
          <w:rFonts w:ascii="Arial" w:hAnsi="Arial"/>
          <w:sz w:val="24"/>
          <w:szCs w:val="24"/>
        </w:rPr>
        <w:t xml:space="preserve">ątku w godzinach pracy urzędu określonych w pkt. 1.1. SIWZ z wyłączeniem dni ustawowo wolnych od pracy. </w:t>
      </w: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t xml:space="preserve">18.7. Zamawiający nie przewiduje zorganizowania zebrania a Wykonawcami.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18.8. Jednocześnie Zamawiający informuje, że przepisy ustawy nie pozwalają na jakikolwiek inny kontakt – zarówno z Zamawiającym jak i osobami uprawnionymi do porozumiewania się z Wykonawcami – niż wskazany w niniejszym Rozdziale. Oznacza to, że Zamawiający nie będzie reagował na inne formy kontaktowania się z nim, w szczególności na kontakt telefoniczny lub/i osobisty w swojej siedzibie. </w:t>
      </w:r>
    </w:p>
    <w:p w:rsidR="00EE558B" w:rsidRDefault="00EE558B">
      <w:pPr>
        <w:spacing w:after="0" w:line="240" w:lineRule="auto"/>
        <w:jc w:val="both"/>
        <w:rPr>
          <w:rFonts w:ascii="Arial" w:eastAsia="Arial" w:hAnsi="Arial" w:cs="Arial"/>
          <w:sz w:val="24"/>
          <w:szCs w:val="24"/>
        </w:rPr>
      </w:pP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t xml:space="preserve">19 Rozdział XIX Pouczenie o środkach ochrony prawnej przysługujących Wykonawcy w toku postępowania o udzielenie zamówienia: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19.1. Środki ochrony prawnej przysługują wykonawcy, a także innemu podmiotowi, jeżeli ma lub miał interes w uzyskaniu danego zamówienia oraz poniósł lub może ponieść szkodę w wyniku naruszenia przez Zamawiającego przepisów ustawy. </w:t>
      </w:r>
    </w:p>
    <w:p w:rsidR="00EE558B" w:rsidRDefault="00EE558B">
      <w:pPr>
        <w:spacing w:after="0" w:line="240" w:lineRule="auto"/>
        <w:jc w:val="both"/>
        <w:rPr>
          <w:rFonts w:ascii="Arial" w:eastAsia="Arial" w:hAnsi="Arial" w:cs="Arial"/>
          <w:sz w:val="24"/>
          <w:szCs w:val="24"/>
        </w:rPr>
      </w:pPr>
    </w:p>
    <w:p w:rsidR="00EE558B" w:rsidRDefault="000A2167">
      <w:pPr>
        <w:spacing w:after="0" w:line="240" w:lineRule="auto"/>
        <w:jc w:val="both"/>
        <w:rPr>
          <w:rStyle w:val="Brak"/>
          <w:rFonts w:ascii="Arial" w:eastAsia="Arial" w:hAnsi="Arial" w:cs="Arial"/>
          <w:sz w:val="24"/>
          <w:szCs w:val="24"/>
        </w:rPr>
      </w:pPr>
      <w:r>
        <w:rPr>
          <w:rStyle w:val="Brak"/>
          <w:rFonts w:ascii="Arial" w:hAnsi="Arial"/>
          <w:i/>
          <w:iCs/>
          <w:sz w:val="24"/>
          <w:szCs w:val="24"/>
        </w:rPr>
        <w:t xml:space="preserve">Odwołanie </w:t>
      </w: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t xml:space="preserve">19.2. Odwołanie przysługuje wobec czynności: </w:t>
      </w: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t xml:space="preserve">- określenia warunków udziału w postępowaniu, </w:t>
      </w: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t xml:space="preserve">- wykluczenia odwołującego z postępowania o udzielenie zamówienia; </w:t>
      </w: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t xml:space="preserve">- odrzucenia oferty odwołującego; </w:t>
      </w: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t xml:space="preserve">- opisu przedmiotu zamówienia;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 wyboru najkorzystniejszej oferty. </w:t>
      </w: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t xml:space="preserve">19.2.1. 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 </w:t>
      </w: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t xml:space="preserve">19.2.2. Odwołanie wnosi się do Prezesa Izby w formie pisemnej w postaci papierowej albo w postaci elektronicznej, opatrzone odpowiednio własnoręcznym podpisem albo kwalifikowanym podpisem elektronicznym. </w:t>
      </w:r>
    </w:p>
    <w:p w:rsidR="00EE558B" w:rsidRDefault="000A2167">
      <w:pPr>
        <w:spacing w:after="59" w:line="240" w:lineRule="auto"/>
        <w:jc w:val="both"/>
        <w:rPr>
          <w:rStyle w:val="Brak"/>
          <w:rFonts w:ascii="Arial" w:eastAsia="Arial" w:hAnsi="Arial" w:cs="Arial"/>
          <w:sz w:val="24"/>
          <w:szCs w:val="24"/>
        </w:rPr>
      </w:pPr>
      <w:r>
        <w:rPr>
          <w:rStyle w:val="Brak"/>
          <w:rFonts w:ascii="Arial" w:hAnsi="Arial"/>
          <w:sz w:val="24"/>
          <w:szCs w:val="24"/>
        </w:rPr>
        <w:t xml:space="preserve">19.2.3. Odwołanie wnosi się w terminie 5 dni od dnia przesłania informacji o czynności zamawiającego stanowiącej podstawę jego wniesienia - jeżeli zostały przesłane w sposób określony w art. 180 ust. 5 PZP zdanie drugie albo w terminie 10 dni - jeżeli zostały przesłane w inny sposób.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19.2.4. Odwołanie wobec treści ogłoszenia o zamówieniu, a także wobec postanowień specyfikacji istotnych warunków zamówienia, wnosi się w terminie 5 dni od dni zamieszczenia ogłoszenia w Biuletynie Zamówień Publicznych lub specyfikacji istotnych warunków zamówienia na stronie internetowej.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19.2.5. 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19.2 SIWZ. </w:t>
      </w:r>
    </w:p>
    <w:p w:rsidR="00EE558B" w:rsidRDefault="00EE558B">
      <w:pPr>
        <w:spacing w:after="0" w:line="240" w:lineRule="auto"/>
        <w:jc w:val="both"/>
        <w:rPr>
          <w:rFonts w:ascii="Arial" w:eastAsia="Arial" w:hAnsi="Arial" w:cs="Arial"/>
          <w:sz w:val="24"/>
          <w:szCs w:val="24"/>
        </w:rPr>
      </w:pPr>
    </w:p>
    <w:p w:rsidR="00EE558B" w:rsidRDefault="000A2167">
      <w:pPr>
        <w:spacing w:after="0" w:line="240" w:lineRule="auto"/>
        <w:jc w:val="both"/>
        <w:rPr>
          <w:rStyle w:val="Brak"/>
          <w:rFonts w:ascii="Arial" w:eastAsia="Arial" w:hAnsi="Arial" w:cs="Arial"/>
          <w:sz w:val="24"/>
          <w:szCs w:val="24"/>
        </w:rPr>
      </w:pPr>
      <w:r>
        <w:rPr>
          <w:rStyle w:val="Brak"/>
          <w:rFonts w:ascii="Arial" w:hAnsi="Arial"/>
          <w:i/>
          <w:iCs/>
          <w:sz w:val="24"/>
          <w:szCs w:val="24"/>
          <w:lang w:val="pt-PT"/>
        </w:rPr>
        <w:t>Skarga do s</w:t>
      </w:r>
      <w:r>
        <w:rPr>
          <w:rStyle w:val="Brak"/>
          <w:rFonts w:ascii="Arial" w:hAnsi="Arial"/>
          <w:i/>
          <w:iCs/>
          <w:sz w:val="24"/>
          <w:szCs w:val="24"/>
        </w:rPr>
        <w:t xml:space="preserve">ądu. </w:t>
      </w:r>
    </w:p>
    <w:p w:rsidR="00EE558B" w:rsidRDefault="000A2167">
      <w:pPr>
        <w:spacing w:after="60" w:line="240" w:lineRule="auto"/>
        <w:jc w:val="both"/>
        <w:rPr>
          <w:rStyle w:val="Brak"/>
          <w:rFonts w:ascii="Arial" w:eastAsia="Arial" w:hAnsi="Arial" w:cs="Arial"/>
          <w:sz w:val="24"/>
          <w:szCs w:val="24"/>
        </w:rPr>
      </w:pPr>
      <w:r>
        <w:rPr>
          <w:rStyle w:val="Brak"/>
          <w:rFonts w:ascii="Arial" w:hAnsi="Arial"/>
          <w:sz w:val="24"/>
          <w:szCs w:val="24"/>
        </w:rPr>
        <w:t xml:space="preserve">19.3. Na orzeczenie Krajowej Izby Odwoławczej stronom oraz uczestnikom postępowania odwoławczego przysługuje skarga do sądu. </w:t>
      </w:r>
    </w:p>
    <w:p w:rsidR="00EE558B" w:rsidRDefault="000A2167">
      <w:pPr>
        <w:spacing w:after="60" w:line="240" w:lineRule="auto"/>
        <w:jc w:val="both"/>
        <w:rPr>
          <w:rStyle w:val="Brak"/>
          <w:rFonts w:ascii="Arial" w:eastAsia="Arial" w:hAnsi="Arial" w:cs="Arial"/>
          <w:sz w:val="24"/>
          <w:szCs w:val="24"/>
        </w:rPr>
      </w:pPr>
      <w:r>
        <w:rPr>
          <w:rStyle w:val="Brak"/>
          <w:rFonts w:ascii="Arial" w:hAnsi="Arial"/>
          <w:sz w:val="24"/>
          <w:szCs w:val="24"/>
        </w:rPr>
        <w:lastRenderedPageBreak/>
        <w:t xml:space="preserve">19.3.1. Skargę wnosi się </w:t>
      </w:r>
      <w:r>
        <w:rPr>
          <w:rStyle w:val="Brak"/>
          <w:rFonts w:ascii="Arial" w:hAnsi="Arial"/>
          <w:sz w:val="24"/>
          <w:szCs w:val="24"/>
          <w:lang w:val="pt-PT"/>
        </w:rPr>
        <w:t>do S</w:t>
      </w:r>
      <w:r>
        <w:rPr>
          <w:rStyle w:val="Brak"/>
          <w:rFonts w:ascii="Arial" w:hAnsi="Arial"/>
          <w:sz w:val="24"/>
          <w:szCs w:val="24"/>
        </w:rPr>
        <w:t>ą</w:t>
      </w:r>
      <w:r>
        <w:rPr>
          <w:rStyle w:val="Brak"/>
          <w:rFonts w:ascii="Arial" w:hAnsi="Arial"/>
          <w:sz w:val="24"/>
          <w:szCs w:val="24"/>
          <w:lang w:val="fr-FR"/>
        </w:rPr>
        <w:t>du Okr</w:t>
      </w:r>
      <w:r>
        <w:rPr>
          <w:rStyle w:val="Brak"/>
          <w:rFonts w:ascii="Arial" w:hAnsi="Arial"/>
          <w:sz w:val="24"/>
          <w:szCs w:val="24"/>
        </w:rPr>
        <w:t xml:space="preserve">ęgowego właściwego dla siedziby albo miejsca zamieszkania Zamawiającego. </w:t>
      </w:r>
    </w:p>
    <w:p w:rsidR="00EE558B" w:rsidRDefault="000A2167">
      <w:pPr>
        <w:spacing w:after="60" w:line="240" w:lineRule="auto"/>
        <w:jc w:val="both"/>
        <w:rPr>
          <w:rStyle w:val="Brak"/>
          <w:rFonts w:ascii="Arial" w:eastAsia="Arial" w:hAnsi="Arial" w:cs="Arial"/>
          <w:sz w:val="24"/>
          <w:szCs w:val="24"/>
        </w:rPr>
      </w:pPr>
      <w:r>
        <w:rPr>
          <w:rStyle w:val="Brak"/>
          <w:rFonts w:ascii="Arial" w:hAnsi="Arial"/>
          <w:sz w:val="24"/>
          <w:szCs w:val="24"/>
        </w:rPr>
        <w:t xml:space="preserve">19.3.2. 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(t. j. Dz. U. z 2018 r. poz. 2188 z późn. zm.), jest równoznaczne z jej wniesieniem. </w:t>
      </w:r>
    </w:p>
    <w:p w:rsidR="00EE558B" w:rsidRDefault="000A2167">
      <w:pPr>
        <w:spacing w:after="60" w:line="240" w:lineRule="auto"/>
        <w:jc w:val="both"/>
        <w:rPr>
          <w:rStyle w:val="Brak"/>
          <w:rFonts w:ascii="Arial" w:eastAsia="Arial" w:hAnsi="Arial" w:cs="Arial"/>
          <w:sz w:val="24"/>
          <w:szCs w:val="24"/>
        </w:rPr>
      </w:pPr>
      <w:r>
        <w:rPr>
          <w:rStyle w:val="Brak"/>
          <w:rFonts w:ascii="Arial" w:hAnsi="Arial"/>
          <w:sz w:val="24"/>
          <w:szCs w:val="24"/>
        </w:rPr>
        <w:t xml:space="preserve">19.3.3. Skarga powinna czynić </w:t>
      </w:r>
      <w:r>
        <w:rPr>
          <w:rStyle w:val="Brak"/>
          <w:rFonts w:ascii="Arial" w:hAnsi="Arial"/>
          <w:sz w:val="24"/>
          <w:szCs w:val="24"/>
          <w:lang w:val="pt-PT"/>
        </w:rPr>
        <w:t>zado</w:t>
      </w:r>
      <w:r>
        <w:rPr>
          <w:rStyle w:val="Brak"/>
          <w:rFonts w:ascii="Arial" w:hAnsi="Arial"/>
          <w:sz w:val="24"/>
          <w:szCs w:val="24"/>
        </w:rPr>
        <w:t xml:space="preserve">ść wymaganiom przewidzianym dla pisma procesowego oraz zawierać oznaczenie zaskarżonego orzeczenia, przytoczenie zarzutów, zwięzłe ich uzasadnienie, wskazanie dowodów, a także wniosek o uchylenie orzeczenia lub o zmianę orzeczenia w całości lub w części.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19.3.4. W postępowaniu toczącym się na skutek wniesienia skargi nie można rozszerzyć żądania odwołania ani występować z nowymi żądaniami. </w:t>
      </w:r>
    </w:p>
    <w:p w:rsidR="00EE558B" w:rsidRDefault="00EE558B">
      <w:pPr>
        <w:spacing w:after="0" w:line="240" w:lineRule="auto"/>
        <w:jc w:val="both"/>
        <w:rPr>
          <w:rFonts w:ascii="Arial" w:eastAsia="Arial" w:hAnsi="Arial" w:cs="Arial"/>
          <w:sz w:val="24"/>
          <w:szCs w:val="24"/>
        </w:rPr>
      </w:pP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t xml:space="preserve">20 Rozdział XX Postanowienia końcowe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20.1. Wskazanie części zamówienia, która może być powierzona podwykonawcom: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Zamawiający dopuszcza wykonanie przedmiotu zamówienia przy udziale podwykonawców. Zakres prac, który Wykonawca zamierza powierzyć podwykonawcom oraz nazwy podwykonawców należy wymienić w ofercie Wykonawcy – zgodnie z załącznikiem nr 3 do SIWZ. W przypadku, gdy Wykonawca nie wskaże powyższych informacji, Zamawiający uzna, iż zamówienie realizowane będzie bez udziału podwykonawców. </w:t>
      </w:r>
    </w:p>
    <w:p w:rsidR="00EE558B" w:rsidRDefault="000A2167">
      <w:pPr>
        <w:spacing w:after="73" w:line="240" w:lineRule="auto"/>
        <w:jc w:val="both"/>
        <w:rPr>
          <w:rStyle w:val="Brak"/>
          <w:rFonts w:ascii="Arial" w:eastAsia="Arial" w:hAnsi="Arial" w:cs="Arial"/>
          <w:sz w:val="24"/>
          <w:szCs w:val="24"/>
        </w:rPr>
      </w:pPr>
      <w:r>
        <w:rPr>
          <w:rStyle w:val="Brak"/>
          <w:rFonts w:ascii="Arial" w:hAnsi="Arial"/>
          <w:sz w:val="24"/>
          <w:szCs w:val="24"/>
        </w:rPr>
        <w:t xml:space="preserve">20.2. Maksymalna liczba Wykonawców, z którymi Zamawiający zawrze umowę ramową, jeżeli zamawiający przewiduje zawarcie umowy ramowej: </w:t>
      </w:r>
    </w:p>
    <w:p w:rsidR="00EE558B" w:rsidRDefault="000A2167">
      <w:pPr>
        <w:spacing w:after="73" w:line="240" w:lineRule="auto"/>
        <w:jc w:val="both"/>
        <w:rPr>
          <w:rStyle w:val="Brak"/>
          <w:rFonts w:ascii="Arial" w:eastAsia="Arial" w:hAnsi="Arial" w:cs="Arial"/>
          <w:sz w:val="24"/>
          <w:szCs w:val="24"/>
        </w:rPr>
      </w:pPr>
      <w:r>
        <w:rPr>
          <w:rStyle w:val="Brak"/>
          <w:rFonts w:ascii="Arial" w:hAnsi="Arial"/>
          <w:sz w:val="24"/>
          <w:szCs w:val="24"/>
        </w:rPr>
        <w:t xml:space="preserve">Zamawiający </w:t>
      </w:r>
      <w:r>
        <w:rPr>
          <w:rStyle w:val="Brak"/>
          <w:rFonts w:ascii="Arial" w:hAnsi="Arial"/>
          <w:i/>
          <w:iCs/>
          <w:sz w:val="24"/>
          <w:szCs w:val="24"/>
        </w:rPr>
        <w:t xml:space="preserve">nie </w:t>
      </w:r>
      <w:r>
        <w:rPr>
          <w:rStyle w:val="Brak"/>
          <w:rFonts w:ascii="Arial" w:hAnsi="Arial"/>
          <w:sz w:val="24"/>
          <w:szCs w:val="24"/>
        </w:rPr>
        <w:t xml:space="preserve">prowadzi postępowania w celu zawarcia umowy ramowej. </w:t>
      </w:r>
    </w:p>
    <w:p w:rsidR="00EE558B" w:rsidRDefault="000A2167">
      <w:pPr>
        <w:spacing w:after="73" w:line="240" w:lineRule="auto"/>
        <w:jc w:val="both"/>
        <w:rPr>
          <w:rStyle w:val="Brak"/>
          <w:rFonts w:ascii="Arial" w:eastAsia="Arial" w:hAnsi="Arial" w:cs="Arial"/>
          <w:sz w:val="24"/>
          <w:szCs w:val="24"/>
        </w:rPr>
      </w:pPr>
      <w:r>
        <w:rPr>
          <w:rStyle w:val="Brak"/>
          <w:rFonts w:ascii="Arial" w:hAnsi="Arial"/>
          <w:sz w:val="24"/>
          <w:szCs w:val="24"/>
        </w:rPr>
        <w:t>20.3. Informacje dodatkowe dotyczące wysokości zwrotu kosztów udziału w postępowaniu, jeżeli Zamawiający przewiduje ich zwrot oraz aukcji elektronicznej, jeżeli Zamawiający przewiduje aukcję elektroniczną: Wszystkie koszty związane z uczestnictwem w postępowaniu, w szczególności z przygotowaniem i złożeniem ofert ponosi Wykonawca składają</w:t>
      </w:r>
      <w:r w:rsidRPr="00AF4A07">
        <w:rPr>
          <w:rStyle w:val="Brak"/>
          <w:rFonts w:ascii="Arial" w:hAnsi="Arial"/>
          <w:sz w:val="24"/>
          <w:szCs w:val="24"/>
        </w:rPr>
        <w:t>cy ofert</w:t>
      </w:r>
      <w:r>
        <w:rPr>
          <w:rStyle w:val="Brak"/>
          <w:rFonts w:ascii="Arial" w:hAnsi="Arial"/>
          <w:sz w:val="24"/>
          <w:szCs w:val="24"/>
        </w:rPr>
        <w:t xml:space="preserve">ę. </w:t>
      </w:r>
    </w:p>
    <w:p w:rsidR="00EE558B" w:rsidRDefault="000A2167">
      <w:pPr>
        <w:spacing w:after="73" w:line="240" w:lineRule="auto"/>
        <w:jc w:val="both"/>
        <w:rPr>
          <w:rStyle w:val="Brak"/>
          <w:rFonts w:ascii="Arial" w:eastAsia="Arial" w:hAnsi="Arial" w:cs="Arial"/>
          <w:sz w:val="24"/>
          <w:szCs w:val="24"/>
        </w:rPr>
      </w:pPr>
      <w:r>
        <w:rPr>
          <w:rStyle w:val="Brak"/>
          <w:rFonts w:ascii="Arial" w:hAnsi="Arial"/>
          <w:sz w:val="24"/>
          <w:szCs w:val="24"/>
        </w:rPr>
        <w:t xml:space="preserve">20.4. Zamawiający </w:t>
      </w:r>
      <w:r>
        <w:rPr>
          <w:rStyle w:val="Brak"/>
          <w:rFonts w:ascii="Arial" w:hAnsi="Arial"/>
          <w:i/>
          <w:iCs/>
          <w:sz w:val="24"/>
          <w:szCs w:val="24"/>
        </w:rPr>
        <w:t xml:space="preserve">nie </w:t>
      </w:r>
      <w:r>
        <w:rPr>
          <w:rStyle w:val="Brak"/>
          <w:rFonts w:ascii="Arial" w:hAnsi="Arial"/>
          <w:sz w:val="24"/>
          <w:szCs w:val="24"/>
        </w:rPr>
        <w:t xml:space="preserve">przewiduje zwrotu kosztów udziału w postępowaniu </w:t>
      </w:r>
    </w:p>
    <w:p w:rsidR="00EE558B" w:rsidRDefault="000A2167">
      <w:pPr>
        <w:spacing w:after="73" w:line="240" w:lineRule="auto"/>
        <w:jc w:val="both"/>
        <w:rPr>
          <w:rStyle w:val="Brak"/>
          <w:rFonts w:ascii="Arial" w:eastAsia="Arial" w:hAnsi="Arial" w:cs="Arial"/>
          <w:sz w:val="24"/>
          <w:szCs w:val="24"/>
        </w:rPr>
      </w:pPr>
      <w:r>
        <w:rPr>
          <w:rStyle w:val="Brak"/>
          <w:rFonts w:ascii="Arial" w:hAnsi="Arial"/>
          <w:sz w:val="24"/>
          <w:szCs w:val="24"/>
        </w:rPr>
        <w:t xml:space="preserve">20.5. Zamawiający </w:t>
      </w:r>
      <w:r>
        <w:rPr>
          <w:rStyle w:val="Brak"/>
          <w:rFonts w:ascii="Arial" w:hAnsi="Arial"/>
          <w:i/>
          <w:iCs/>
          <w:sz w:val="24"/>
          <w:szCs w:val="24"/>
        </w:rPr>
        <w:t xml:space="preserve">nie </w:t>
      </w:r>
      <w:r>
        <w:rPr>
          <w:rStyle w:val="Brak"/>
          <w:rFonts w:ascii="Arial" w:hAnsi="Arial"/>
          <w:sz w:val="24"/>
          <w:szCs w:val="24"/>
        </w:rPr>
        <w:t xml:space="preserve">przewiduje aukcji elektronicznej. </w:t>
      </w:r>
    </w:p>
    <w:p w:rsidR="00EE558B" w:rsidRDefault="000A2167">
      <w:pPr>
        <w:spacing w:after="73" w:line="240" w:lineRule="auto"/>
        <w:jc w:val="both"/>
        <w:rPr>
          <w:rStyle w:val="Brak"/>
          <w:rFonts w:ascii="Arial" w:eastAsia="Arial" w:hAnsi="Arial" w:cs="Arial"/>
          <w:sz w:val="24"/>
          <w:szCs w:val="24"/>
        </w:rPr>
      </w:pPr>
      <w:r>
        <w:rPr>
          <w:rStyle w:val="Brak"/>
          <w:rFonts w:ascii="Arial" w:hAnsi="Arial"/>
          <w:sz w:val="24"/>
          <w:szCs w:val="24"/>
        </w:rPr>
        <w:t xml:space="preserve">20.6. Zamawiający </w:t>
      </w:r>
      <w:r>
        <w:rPr>
          <w:rStyle w:val="Brak"/>
          <w:rFonts w:ascii="Arial" w:hAnsi="Arial"/>
          <w:i/>
          <w:iCs/>
          <w:sz w:val="24"/>
          <w:szCs w:val="24"/>
        </w:rPr>
        <w:t xml:space="preserve">nie </w:t>
      </w:r>
      <w:r>
        <w:rPr>
          <w:rStyle w:val="Brak"/>
          <w:rFonts w:ascii="Arial" w:hAnsi="Arial"/>
          <w:sz w:val="24"/>
          <w:szCs w:val="24"/>
        </w:rPr>
        <w:t xml:space="preserve">przewiduje: </w:t>
      </w:r>
    </w:p>
    <w:p w:rsidR="00EE558B" w:rsidRDefault="000A2167">
      <w:pPr>
        <w:spacing w:after="73" w:line="240" w:lineRule="auto"/>
        <w:jc w:val="both"/>
        <w:rPr>
          <w:rStyle w:val="Brak"/>
          <w:rFonts w:ascii="Arial" w:eastAsia="Arial" w:hAnsi="Arial" w:cs="Arial"/>
          <w:sz w:val="24"/>
          <w:szCs w:val="24"/>
        </w:rPr>
      </w:pPr>
      <w:r>
        <w:rPr>
          <w:rStyle w:val="Brak"/>
          <w:rFonts w:ascii="Arial" w:hAnsi="Arial"/>
          <w:sz w:val="24"/>
          <w:szCs w:val="24"/>
        </w:rPr>
        <w:t xml:space="preserve">-  składania ofert wariantowych, </w:t>
      </w:r>
    </w:p>
    <w:p w:rsidR="00EE558B" w:rsidRDefault="000A2167">
      <w:pPr>
        <w:spacing w:after="73" w:line="240" w:lineRule="auto"/>
        <w:jc w:val="both"/>
        <w:rPr>
          <w:rStyle w:val="Brak"/>
          <w:rFonts w:ascii="Arial" w:eastAsia="Arial" w:hAnsi="Arial" w:cs="Arial"/>
          <w:sz w:val="24"/>
          <w:szCs w:val="24"/>
        </w:rPr>
      </w:pPr>
      <w:r>
        <w:rPr>
          <w:rStyle w:val="Brak"/>
          <w:rFonts w:ascii="Arial" w:hAnsi="Arial"/>
          <w:sz w:val="24"/>
          <w:szCs w:val="24"/>
        </w:rPr>
        <w:t xml:space="preserve">- rozliczania w walutach obcych.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20.7. W sprawach nieuregulowanych niniejszą specyfikacją mają zastosowanie przepisy ustawy z dnia 29 stycznia 2004 r. Prawo zamówień publicznych /</w:t>
      </w:r>
      <w:r>
        <w:rPr>
          <w:rStyle w:val="Brak"/>
          <w:rFonts w:ascii="Arial" w:hAnsi="Arial"/>
        </w:rPr>
        <w:t xml:space="preserve"> Dz. U. z 2019r. poz.1843</w:t>
      </w:r>
      <w:r>
        <w:rPr>
          <w:rStyle w:val="Brak"/>
          <w:rFonts w:ascii="Arial" w:hAnsi="Arial"/>
          <w:sz w:val="24"/>
          <w:szCs w:val="24"/>
        </w:rPr>
        <w:t xml:space="preserve">/, akty wykonawcze wydane na jej podstawie oraz przepisy Kodeksu cywilnego. </w:t>
      </w:r>
    </w:p>
    <w:p w:rsidR="00EE558B" w:rsidRDefault="00EE558B">
      <w:pPr>
        <w:spacing w:after="0" w:line="240" w:lineRule="auto"/>
        <w:jc w:val="both"/>
        <w:rPr>
          <w:rFonts w:ascii="Arial" w:eastAsia="Arial" w:hAnsi="Arial" w:cs="Arial"/>
          <w:sz w:val="24"/>
          <w:szCs w:val="24"/>
        </w:rPr>
      </w:pP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t xml:space="preserve">21 Rozdział XXI Informacje związane z ochroną danych osobowych. </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 xml:space="preserve">21.1. </w:t>
      </w:r>
      <w:r>
        <w:rPr>
          <w:rStyle w:val="Brak"/>
          <w:rFonts w:ascii="Arial" w:hAnsi="Arial"/>
          <w:b/>
          <w:bCs/>
          <w:sz w:val="24"/>
          <w:szCs w:val="24"/>
        </w:rPr>
        <w:t xml:space="preserve">Informacje dotyczące administratora danych </w:t>
      </w:r>
    </w:p>
    <w:p w:rsidR="00EE558B" w:rsidRDefault="000A2167">
      <w:pPr>
        <w:spacing w:after="0" w:line="240" w:lineRule="auto"/>
        <w:ind w:left="480"/>
        <w:jc w:val="both"/>
        <w:rPr>
          <w:rStyle w:val="Brak"/>
          <w:rFonts w:ascii="Arial" w:eastAsia="Arial" w:hAnsi="Arial" w:cs="Arial"/>
          <w:b/>
          <w:bCs/>
          <w:sz w:val="24"/>
          <w:szCs w:val="24"/>
        </w:rPr>
      </w:pPr>
      <w:r>
        <w:rPr>
          <w:rStyle w:val="Brak"/>
          <w:rFonts w:ascii="Arial" w:hAnsi="Arial"/>
          <w:b/>
          <w:bCs/>
          <w:sz w:val="24"/>
          <w:szCs w:val="24"/>
        </w:rPr>
        <w:t xml:space="preserve">Klauzula informacyjna RODO dotycząca wykonawców będących - osobami fizycznymi, - osobami fizycznymi prowadzącymi działalność gospodarczą - pełnomocnikami wykonawców.  OBOWIĄZEK INFORMACYJNY dotyczący przetwarzania danych osobowych w związku z udzielaniem zamówień publicznych na podstawie ustawy z dnia 29 stycznia 2004 r. Prawo </w:t>
      </w:r>
      <w:r>
        <w:rPr>
          <w:rStyle w:val="Brak"/>
          <w:rFonts w:ascii="Arial" w:hAnsi="Arial"/>
          <w:b/>
          <w:bCs/>
          <w:sz w:val="24"/>
          <w:szCs w:val="24"/>
        </w:rPr>
        <w:lastRenderedPageBreak/>
        <w:t>zamówień publicznych (Dz. U. z 2019r. poz.1843) – dalej zwanej „ustawą Pzp”</w:t>
      </w: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Na podstawie art. 13 ust. 1 i 2 Rozporządzenia Parlamentu Europejskiego i Rady (UE) 2016/679z 27 kwietnia 2016 r. w sprawie ochrony osób fizycznych w związku z przetwarzaniem danych osobowych i w sprawie swobodnego przepływu takich danych oraz uchylenia dyrektywy 95/46/WE (Dz. U. UE. L. 2016, nr 119, s. 1 ze zm.), zwanego dalej „RODO”, informuję, że:</w:t>
      </w:r>
    </w:p>
    <w:p w:rsidR="00EE558B" w:rsidRDefault="00EE558B">
      <w:pPr>
        <w:spacing w:after="0" w:line="240" w:lineRule="auto"/>
        <w:jc w:val="both"/>
        <w:rPr>
          <w:rFonts w:ascii="Arial" w:eastAsia="Arial" w:hAnsi="Arial" w:cs="Arial"/>
          <w:sz w:val="24"/>
          <w:szCs w:val="24"/>
        </w:rPr>
      </w:pPr>
    </w:p>
    <w:p w:rsidR="00EE558B" w:rsidRDefault="000A2167">
      <w:pPr>
        <w:numPr>
          <w:ilvl w:val="0"/>
          <w:numId w:val="7"/>
        </w:numPr>
        <w:spacing w:after="0" w:line="240" w:lineRule="auto"/>
        <w:jc w:val="both"/>
        <w:rPr>
          <w:rStyle w:val="Brak"/>
          <w:rFonts w:ascii="Arial" w:eastAsia="Arial" w:hAnsi="Arial" w:cs="Arial"/>
          <w:sz w:val="24"/>
          <w:szCs w:val="24"/>
        </w:rPr>
      </w:pPr>
      <w:r>
        <w:rPr>
          <w:rStyle w:val="Brak"/>
          <w:rFonts w:ascii="Arial" w:hAnsi="Arial"/>
          <w:sz w:val="24"/>
          <w:szCs w:val="24"/>
        </w:rPr>
        <w:t>Administratorem Pani/Pana danych osobowych jest Miasto Stoczek Łukowski reprezentowane przez Burmistrza Miasta Stoczek Łukowski, adres: ul. Plac Tadeusza Kościuszki 1, 21-450 Stoczek Łukowski , telefon kontaktowy:25/7970001</w:t>
      </w:r>
    </w:p>
    <w:p w:rsidR="00EE558B" w:rsidRDefault="000A2167">
      <w:pPr>
        <w:numPr>
          <w:ilvl w:val="0"/>
          <w:numId w:val="7"/>
        </w:numPr>
        <w:spacing w:after="0" w:line="240" w:lineRule="auto"/>
        <w:jc w:val="both"/>
        <w:rPr>
          <w:rStyle w:val="Brak"/>
          <w:rFonts w:ascii="Arial" w:eastAsia="Arial" w:hAnsi="Arial" w:cs="Arial"/>
          <w:sz w:val="24"/>
          <w:szCs w:val="24"/>
        </w:rPr>
      </w:pPr>
      <w:r>
        <w:rPr>
          <w:rStyle w:val="Brak"/>
          <w:rFonts w:ascii="Arial" w:hAnsi="Arial"/>
          <w:sz w:val="24"/>
          <w:szCs w:val="24"/>
        </w:rPr>
        <w:t>Administrator wyznaczył Inspektora Ochrony Danych, z którym może Pani/Pan skontaktować się pod adresem e-mali: inspektor@cbi24.pl lub pisemnie, kierując korespondencję pod adres siedziby Administratora.</w:t>
      </w:r>
    </w:p>
    <w:p w:rsidR="00EE558B" w:rsidRDefault="000A2167">
      <w:pPr>
        <w:numPr>
          <w:ilvl w:val="0"/>
          <w:numId w:val="7"/>
        </w:numPr>
        <w:spacing w:after="0" w:line="240" w:lineRule="auto"/>
        <w:jc w:val="both"/>
        <w:rPr>
          <w:rStyle w:val="Brak"/>
          <w:rFonts w:ascii="Arial" w:eastAsia="Arial" w:hAnsi="Arial" w:cs="Arial"/>
          <w:sz w:val="24"/>
          <w:szCs w:val="24"/>
        </w:rPr>
      </w:pPr>
      <w:r>
        <w:rPr>
          <w:rStyle w:val="Brak"/>
          <w:rFonts w:ascii="Arial" w:hAnsi="Arial"/>
          <w:sz w:val="24"/>
          <w:szCs w:val="24"/>
        </w:rPr>
        <w:t>Pani/Pana dane osobowe będą przetwarzane w celu przeprowadzenia postępowania o udzielenie zamówienia, opisanego w art. 2 pkt 7a) Ustawy z dnia 29 stycznia 2004 r. – Prawo zamówień publicznych (Dz.U. z 2019r. poz.1843 – zwaną dalej „Pzp”), „Rewitalizacja zdegradowanych terenów miasta Stoczek Łukowski</w:t>
      </w:r>
      <w:r>
        <w:rPr>
          <w:rStyle w:val="Brak"/>
          <w:rFonts w:ascii="Arial" w:hAnsi="Arial"/>
          <w:b/>
          <w:bCs/>
          <w:sz w:val="24"/>
          <w:szCs w:val="24"/>
        </w:rPr>
        <w:t>”</w:t>
      </w:r>
    </w:p>
    <w:p w:rsidR="00EE558B" w:rsidRDefault="000A2167">
      <w:pPr>
        <w:numPr>
          <w:ilvl w:val="1"/>
          <w:numId w:val="7"/>
        </w:numPr>
        <w:spacing w:after="0" w:line="240" w:lineRule="auto"/>
        <w:jc w:val="both"/>
        <w:rPr>
          <w:rStyle w:val="Brak"/>
          <w:rFonts w:ascii="Arial" w:eastAsia="Arial" w:hAnsi="Arial" w:cs="Arial"/>
          <w:sz w:val="24"/>
          <w:szCs w:val="24"/>
        </w:rPr>
      </w:pPr>
      <w:r>
        <w:rPr>
          <w:rStyle w:val="Brak"/>
          <w:rFonts w:ascii="Arial" w:hAnsi="Arial"/>
          <w:sz w:val="24"/>
          <w:szCs w:val="24"/>
        </w:rPr>
        <w:t xml:space="preserve">Zadanie Nr 1: </w:t>
      </w:r>
      <w:r>
        <w:rPr>
          <w:rStyle w:val="Brak"/>
          <w:rFonts w:ascii="Arial" w:hAnsi="Arial"/>
        </w:rPr>
        <w:t>Zagospodarowanie rynku w miejscowości Stoczek Łukowski</w:t>
      </w:r>
    </w:p>
    <w:p w:rsidR="00EE558B" w:rsidRDefault="000A2167">
      <w:pPr>
        <w:numPr>
          <w:ilvl w:val="1"/>
          <w:numId w:val="7"/>
        </w:numPr>
        <w:spacing w:after="0" w:line="240" w:lineRule="auto"/>
        <w:jc w:val="both"/>
        <w:rPr>
          <w:rStyle w:val="Brak"/>
          <w:rFonts w:ascii="Arial" w:eastAsia="Arial" w:hAnsi="Arial" w:cs="Arial"/>
          <w:sz w:val="24"/>
          <w:szCs w:val="24"/>
        </w:rPr>
      </w:pPr>
      <w:r>
        <w:rPr>
          <w:rStyle w:val="Brak"/>
          <w:rFonts w:ascii="Arial" w:hAnsi="Arial"/>
          <w:sz w:val="24"/>
          <w:szCs w:val="24"/>
        </w:rPr>
        <w:t>Zadanie Nr 2: Modernizacja biblioteki z przeznaczeniem na Centrum Integracji Społecznej</w:t>
      </w:r>
    </w:p>
    <w:p w:rsidR="00EE558B" w:rsidRDefault="000A2167">
      <w:pPr>
        <w:spacing w:after="0" w:line="240" w:lineRule="auto"/>
        <w:ind w:left="708"/>
        <w:jc w:val="both"/>
        <w:rPr>
          <w:rStyle w:val="Brak"/>
          <w:rFonts w:ascii="Arial" w:eastAsia="Arial" w:hAnsi="Arial" w:cs="Arial"/>
          <w:sz w:val="24"/>
          <w:szCs w:val="24"/>
        </w:rPr>
      </w:pPr>
      <w:r>
        <w:rPr>
          <w:rStyle w:val="Brak"/>
          <w:rFonts w:ascii="Arial" w:hAnsi="Arial"/>
          <w:sz w:val="24"/>
          <w:szCs w:val="24"/>
        </w:rPr>
        <w:t>prowadzonym w trybie  przetargu nieograniczonego,  zwanego dalej „zamówieniem”.</w:t>
      </w:r>
    </w:p>
    <w:p w:rsidR="00EE558B" w:rsidRDefault="000A2167">
      <w:pPr>
        <w:numPr>
          <w:ilvl w:val="0"/>
          <w:numId w:val="7"/>
        </w:numPr>
        <w:spacing w:after="0" w:line="240" w:lineRule="auto"/>
        <w:jc w:val="both"/>
        <w:rPr>
          <w:rStyle w:val="Brak"/>
          <w:rFonts w:ascii="Arial" w:eastAsia="Arial" w:hAnsi="Arial" w:cs="Arial"/>
          <w:sz w:val="24"/>
          <w:szCs w:val="24"/>
        </w:rPr>
      </w:pPr>
      <w:r>
        <w:rPr>
          <w:rStyle w:val="Brak"/>
          <w:rFonts w:ascii="Arial" w:hAnsi="Arial"/>
          <w:sz w:val="24"/>
          <w:szCs w:val="24"/>
        </w:rPr>
        <w:t xml:space="preserve"> Pani/Pana danych osobowe będą przetwarzane na podstawie art. 6 ust. 1 lit c) RODO – jako niezbędne do wypełnienia obowiązku prawnego ciążącego na Administratorze na mocy przepisów ustawy Pzp, Ustawy z dnia 27 sierpnia 2009 r. o finansach publicznych (t. j. Dz. U. z 2017 r. poz. 2077 ze zm.) oraz innych przepisów prawa.</w:t>
      </w:r>
    </w:p>
    <w:p w:rsidR="00EE558B" w:rsidRDefault="000A2167">
      <w:pPr>
        <w:numPr>
          <w:ilvl w:val="0"/>
          <w:numId w:val="7"/>
        </w:numPr>
        <w:spacing w:after="0" w:line="240" w:lineRule="auto"/>
        <w:jc w:val="both"/>
        <w:rPr>
          <w:rStyle w:val="Brak"/>
          <w:rFonts w:ascii="Arial" w:eastAsia="Arial" w:hAnsi="Arial" w:cs="Arial"/>
          <w:sz w:val="24"/>
          <w:szCs w:val="24"/>
        </w:rPr>
      </w:pPr>
      <w:r>
        <w:rPr>
          <w:rStyle w:val="Brak"/>
          <w:rFonts w:ascii="Arial" w:hAnsi="Arial"/>
          <w:sz w:val="24"/>
          <w:szCs w:val="24"/>
        </w:rPr>
        <w:t xml:space="preserve">W związku z przetwarzaniem danych w celu, o którym mowa w ust. 3, odbiorcami Pani/Pana danych osobowych mogą być: </w:t>
      </w:r>
    </w:p>
    <w:p w:rsidR="00EE558B" w:rsidRDefault="000A2167">
      <w:pPr>
        <w:numPr>
          <w:ilvl w:val="0"/>
          <w:numId w:val="9"/>
        </w:numPr>
        <w:spacing w:after="0" w:line="240" w:lineRule="auto"/>
        <w:jc w:val="both"/>
        <w:rPr>
          <w:rStyle w:val="Brak"/>
          <w:rFonts w:ascii="Arial" w:eastAsia="Arial" w:hAnsi="Arial" w:cs="Arial"/>
          <w:sz w:val="24"/>
          <w:szCs w:val="24"/>
        </w:rPr>
      </w:pPr>
      <w:r>
        <w:rPr>
          <w:rStyle w:val="Brak"/>
          <w:rFonts w:ascii="Arial" w:hAnsi="Arial"/>
          <w:sz w:val="24"/>
          <w:szCs w:val="24"/>
        </w:rPr>
        <w:t>podmioty uprawnione do tego na podstawie przepisów prawa;</w:t>
      </w:r>
    </w:p>
    <w:p w:rsidR="00EE558B" w:rsidRDefault="000A2167">
      <w:pPr>
        <w:numPr>
          <w:ilvl w:val="0"/>
          <w:numId w:val="9"/>
        </w:numPr>
        <w:spacing w:after="0" w:line="240" w:lineRule="auto"/>
        <w:jc w:val="both"/>
        <w:rPr>
          <w:rStyle w:val="Brak"/>
          <w:rFonts w:ascii="Arial" w:eastAsia="Arial" w:hAnsi="Arial" w:cs="Arial"/>
          <w:sz w:val="24"/>
          <w:szCs w:val="24"/>
        </w:rPr>
      </w:pPr>
      <w:r>
        <w:rPr>
          <w:rStyle w:val="Brak"/>
          <w:rFonts w:ascii="Arial" w:hAnsi="Arial"/>
          <w:sz w:val="24"/>
          <w:szCs w:val="24"/>
        </w:rPr>
        <w:t>podmioty, które na podstawie stosownych umów podpisanych z Administratorem są współadministratorami danych osobowych lub przetwarzają w imieniu Administratora dane osobowe, jako podmioty przetwarzające;</w:t>
      </w:r>
    </w:p>
    <w:p w:rsidR="00EE558B" w:rsidRDefault="000A2167">
      <w:pPr>
        <w:numPr>
          <w:ilvl w:val="0"/>
          <w:numId w:val="9"/>
        </w:numPr>
        <w:spacing w:after="0" w:line="240" w:lineRule="auto"/>
        <w:jc w:val="both"/>
        <w:rPr>
          <w:rStyle w:val="Brak"/>
          <w:rFonts w:ascii="Arial" w:eastAsia="Arial" w:hAnsi="Arial" w:cs="Arial"/>
          <w:sz w:val="24"/>
          <w:szCs w:val="24"/>
        </w:rPr>
      </w:pPr>
      <w:r>
        <w:rPr>
          <w:rStyle w:val="Brak"/>
          <w:rFonts w:ascii="Arial" w:hAnsi="Arial"/>
          <w:sz w:val="24"/>
          <w:szCs w:val="24"/>
        </w:rPr>
        <w:t>osoby lub podmioty, którym udostępniona zostanie dokumentacja postępowania w oparciu o art. 8 oraz art. 96 ust. 3 ustawy Pzp.</w:t>
      </w:r>
    </w:p>
    <w:p w:rsidR="00EE558B" w:rsidRDefault="000A2167">
      <w:pPr>
        <w:numPr>
          <w:ilvl w:val="0"/>
          <w:numId w:val="10"/>
        </w:numPr>
        <w:spacing w:after="0" w:line="240" w:lineRule="auto"/>
        <w:jc w:val="both"/>
        <w:rPr>
          <w:rStyle w:val="Brak"/>
          <w:rFonts w:ascii="Arial" w:eastAsia="Arial" w:hAnsi="Arial" w:cs="Arial"/>
          <w:sz w:val="24"/>
          <w:szCs w:val="24"/>
        </w:rPr>
      </w:pPr>
      <w:r>
        <w:rPr>
          <w:rStyle w:val="Brak"/>
          <w:rFonts w:ascii="Arial" w:hAnsi="Arial"/>
          <w:sz w:val="24"/>
          <w:szCs w:val="24"/>
        </w:rPr>
        <w:t>Administrator nie ma zamiaru przekazywać Pani/Pana danych osobowych do państwa trzeciego lub organizacji międzynarodowych/ma zamiar przekazać Pani/Pana dane osobowe do państwa trzeciego lub organizacji międzynarodowej</w:t>
      </w:r>
      <w:r>
        <w:rPr>
          <w:rStyle w:val="Brak"/>
          <w:rFonts w:ascii="Arial" w:eastAsia="Arial" w:hAnsi="Arial" w:cs="Arial"/>
          <w:sz w:val="24"/>
          <w:szCs w:val="24"/>
          <w:vertAlign w:val="superscript"/>
        </w:rPr>
        <w:footnoteReference w:id="2"/>
      </w:r>
      <w:r>
        <w:rPr>
          <w:rStyle w:val="Brak"/>
          <w:rFonts w:ascii="Arial" w:hAnsi="Arial"/>
          <w:sz w:val="24"/>
          <w:szCs w:val="24"/>
        </w:rPr>
        <w:t>.</w:t>
      </w:r>
    </w:p>
    <w:p w:rsidR="00EE558B" w:rsidRDefault="000A2167">
      <w:pPr>
        <w:numPr>
          <w:ilvl w:val="0"/>
          <w:numId w:val="7"/>
        </w:numPr>
        <w:spacing w:after="0" w:line="240" w:lineRule="auto"/>
        <w:jc w:val="both"/>
        <w:rPr>
          <w:rStyle w:val="Brak"/>
          <w:rFonts w:ascii="Arial" w:eastAsia="Arial" w:hAnsi="Arial" w:cs="Arial"/>
          <w:sz w:val="24"/>
          <w:szCs w:val="24"/>
        </w:rPr>
      </w:pPr>
      <w:r>
        <w:rPr>
          <w:rStyle w:val="Brak"/>
          <w:rFonts w:ascii="Arial" w:hAnsi="Arial"/>
          <w:sz w:val="24"/>
          <w:szCs w:val="24"/>
        </w:rPr>
        <w:lastRenderedPageBreak/>
        <w:t>Pani/Pana dane osobowe będą przechowywane przez okres niezbędny do realizacji celu określonego w ust. 3. Zgodnie z art. 97 ust. 1 Pzp zamawiający przechowuje protokół wraz z 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przez okres oraz w zakresie wymaganym przez ustawę z dnia 14 lipca 1983 r. o narodowym zasobie archiwalnym i archiwach (t. j. Dz. U. z 2019 r. poz. 553 ze zm.), akty wykonawcze do tej ustawy oraz inne przepisy prawa.</w:t>
      </w:r>
    </w:p>
    <w:p w:rsidR="00EE558B" w:rsidRDefault="000A2167">
      <w:pPr>
        <w:numPr>
          <w:ilvl w:val="0"/>
          <w:numId w:val="7"/>
        </w:numPr>
        <w:spacing w:after="0" w:line="240" w:lineRule="auto"/>
        <w:jc w:val="both"/>
        <w:rPr>
          <w:rStyle w:val="Brak"/>
          <w:rFonts w:ascii="Arial" w:eastAsia="Arial" w:hAnsi="Arial" w:cs="Arial"/>
          <w:sz w:val="24"/>
          <w:szCs w:val="24"/>
        </w:rPr>
      </w:pPr>
      <w:r>
        <w:rPr>
          <w:rStyle w:val="Brak"/>
          <w:rFonts w:ascii="Arial" w:hAnsi="Arial"/>
          <w:sz w:val="24"/>
          <w:szCs w:val="24"/>
        </w:rPr>
        <w:t>W związku z przetwarzaniem przez Administratora Pani/Pana danych osobowych przysługuje Pani/Panu:</w:t>
      </w:r>
    </w:p>
    <w:p w:rsidR="00EE558B" w:rsidRDefault="000A2167">
      <w:pPr>
        <w:numPr>
          <w:ilvl w:val="0"/>
          <w:numId w:val="12"/>
        </w:numPr>
        <w:spacing w:after="0" w:line="240" w:lineRule="auto"/>
        <w:jc w:val="both"/>
        <w:rPr>
          <w:rStyle w:val="Brak"/>
          <w:rFonts w:ascii="Arial" w:eastAsia="Arial" w:hAnsi="Arial" w:cs="Arial"/>
          <w:sz w:val="24"/>
          <w:szCs w:val="24"/>
        </w:rPr>
      </w:pPr>
      <w:r>
        <w:rPr>
          <w:rStyle w:val="Brak"/>
          <w:rFonts w:ascii="Arial" w:hAnsi="Arial"/>
          <w:sz w:val="24"/>
          <w:szCs w:val="24"/>
        </w:rPr>
        <w:t xml:space="preserve"> 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r>
        <w:rPr>
          <w:rStyle w:val="Brak"/>
          <w:rFonts w:ascii="Arial" w:eastAsia="Arial" w:hAnsi="Arial" w:cs="Arial"/>
          <w:sz w:val="24"/>
          <w:szCs w:val="24"/>
          <w:vertAlign w:val="superscript"/>
        </w:rPr>
        <w:footnoteReference w:id="3"/>
      </w:r>
      <w:r>
        <w:rPr>
          <w:rStyle w:val="Brak"/>
          <w:rFonts w:ascii="Arial" w:hAnsi="Arial"/>
          <w:sz w:val="24"/>
          <w:szCs w:val="24"/>
        </w:rPr>
        <w:t>.</w:t>
      </w:r>
    </w:p>
    <w:p w:rsidR="00EE558B" w:rsidRDefault="000A2167">
      <w:pPr>
        <w:numPr>
          <w:ilvl w:val="0"/>
          <w:numId w:val="12"/>
        </w:numPr>
        <w:spacing w:after="0" w:line="240" w:lineRule="auto"/>
        <w:jc w:val="both"/>
        <w:rPr>
          <w:rStyle w:val="Brak"/>
          <w:rFonts w:ascii="Arial" w:eastAsia="Arial" w:hAnsi="Arial" w:cs="Arial"/>
          <w:sz w:val="24"/>
          <w:szCs w:val="24"/>
        </w:rPr>
      </w:pPr>
      <w:r>
        <w:rPr>
          <w:rStyle w:val="Brak"/>
          <w:rFonts w:ascii="Arial" w:hAnsi="Arial"/>
          <w:sz w:val="24"/>
          <w:szCs w:val="24"/>
        </w:rPr>
        <w:t>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Pzp</w:t>
      </w:r>
      <w:r>
        <w:rPr>
          <w:rStyle w:val="Brak"/>
          <w:rFonts w:ascii="Arial" w:eastAsia="Arial" w:hAnsi="Arial" w:cs="Arial"/>
          <w:sz w:val="24"/>
          <w:szCs w:val="24"/>
          <w:vertAlign w:val="superscript"/>
        </w:rPr>
        <w:footnoteReference w:id="4"/>
      </w:r>
      <w:r>
        <w:rPr>
          <w:rStyle w:val="Brak"/>
          <w:rFonts w:ascii="Arial" w:hAnsi="Arial"/>
          <w:sz w:val="24"/>
          <w:szCs w:val="24"/>
        </w:rPr>
        <w:t xml:space="preserve"> ani naruszać integralności protokołu oraz jego załączników</w:t>
      </w:r>
      <w:r>
        <w:rPr>
          <w:rStyle w:val="Brak"/>
          <w:rFonts w:ascii="Arial" w:eastAsia="Arial" w:hAnsi="Arial" w:cs="Arial"/>
          <w:sz w:val="24"/>
          <w:szCs w:val="24"/>
          <w:vertAlign w:val="superscript"/>
        </w:rPr>
        <w:footnoteReference w:id="5"/>
      </w:r>
      <w:r>
        <w:rPr>
          <w:rStyle w:val="Brak"/>
          <w:rFonts w:ascii="Arial" w:hAnsi="Arial"/>
          <w:sz w:val="24"/>
          <w:szCs w:val="24"/>
        </w:rPr>
        <w:t>.</w:t>
      </w:r>
    </w:p>
    <w:p w:rsidR="00EE558B" w:rsidRDefault="000A2167">
      <w:pPr>
        <w:numPr>
          <w:ilvl w:val="0"/>
          <w:numId w:val="12"/>
        </w:numPr>
        <w:spacing w:after="0" w:line="240" w:lineRule="auto"/>
        <w:jc w:val="both"/>
        <w:rPr>
          <w:rStyle w:val="Brak"/>
          <w:rFonts w:ascii="Arial" w:eastAsia="Arial" w:hAnsi="Arial" w:cs="Arial"/>
          <w:sz w:val="24"/>
          <w:szCs w:val="24"/>
        </w:rPr>
      </w:pPr>
      <w:r>
        <w:rPr>
          <w:rStyle w:val="Brak"/>
          <w:rFonts w:ascii="Arial" w:hAnsi="Arial"/>
          <w:sz w:val="24"/>
          <w:szCs w:val="24"/>
        </w:rPr>
        <w:t>prawo do żądania ograniczenia przetwarzania danych osobowych, w następujących przypadkach:</w:t>
      </w:r>
    </w:p>
    <w:p w:rsidR="00EE558B" w:rsidRDefault="000A2167">
      <w:pPr>
        <w:numPr>
          <w:ilvl w:val="0"/>
          <w:numId w:val="14"/>
        </w:numPr>
        <w:spacing w:after="0" w:line="240" w:lineRule="auto"/>
        <w:jc w:val="both"/>
        <w:rPr>
          <w:rStyle w:val="Brak"/>
          <w:rFonts w:ascii="Arial" w:eastAsia="Arial" w:hAnsi="Arial" w:cs="Arial"/>
          <w:sz w:val="24"/>
          <w:szCs w:val="24"/>
        </w:rPr>
      </w:pPr>
      <w:r>
        <w:rPr>
          <w:rStyle w:val="Brak"/>
          <w:rFonts w:ascii="Arial" w:hAnsi="Arial"/>
          <w:sz w:val="24"/>
          <w:szCs w:val="24"/>
        </w:rPr>
        <w:t>gdy kwestionuje Pani/Pan prawidłowość danych osobowych – na okres pozwalający Administratorowi sprawdzić prawidłowość tych danych,</w:t>
      </w:r>
    </w:p>
    <w:p w:rsidR="00EE558B" w:rsidRDefault="000A2167">
      <w:pPr>
        <w:numPr>
          <w:ilvl w:val="0"/>
          <w:numId w:val="14"/>
        </w:numPr>
        <w:spacing w:after="0" w:line="240" w:lineRule="auto"/>
        <w:jc w:val="both"/>
        <w:rPr>
          <w:rStyle w:val="Brak"/>
          <w:rFonts w:ascii="Arial" w:eastAsia="Arial" w:hAnsi="Arial" w:cs="Arial"/>
          <w:sz w:val="24"/>
          <w:szCs w:val="24"/>
        </w:rPr>
      </w:pPr>
      <w:r>
        <w:rPr>
          <w:rStyle w:val="Brak"/>
          <w:rFonts w:ascii="Arial" w:hAnsi="Arial"/>
          <w:sz w:val="24"/>
          <w:szCs w:val="24"/>
        </w:rPr>
        <w:t>jeżeli przetwarzanie jest niezgodne z prawem, a Pani/Pan sprzeciwia się usunięciu danych osobowych, żądając w zamian ograniczenia ich wykorzystania,</w:t>
      </w:r>
    </w:p>
    <w:p w:rsidR="00EE558B" w:rsidRDefault="000A2167">
      <w:pPr>
        <w:numPr>
          <w:ilvl w:val="0"/>
          <w:numId w:val="14"/>
        </w:numPr>
        <w:spacing w:after="0" w:line="240" w:lineRule="auto"/>
        <w:jc w:val="both"/>
        <w:rPr>
          <w:rStyle w:val="Brak"/>
          <w:rFonts w:ascii="Arial" w:eastAsia="Arial" w:hAnsi="Arial" w:cs="Arial"/>
          <w:sz w:val="24"/>
          <w:szCs w:val="24"/>
        </w:rPr>
      </w:pPr>
      <w:r>
        <w:rPr>
          <w:rStyle w:val="Brak"/>
          <w:rFonts w:ascii="Arial" w:hAnsi="Arial"/>
          <w:sz w:val="24"/>
          <w:szCs w:val="24"/>
        </w:rPr>
        <w:t>Administrator nie potrzebuje już danych do celów przetwarzania, ale są one potrzebne Pani/Panu do ustalenia, dochodzenia lub obrony roszczeń,</w:t>
      </w:r>
    </w:p>
    <w:p w:rsidR="00EE558B" w:rsidRDefault="000A2167">
      <w:pPr>
        <w:numPr>
          <w:ilvl w:val="0"/>
          <w:numId w:val="14"/>
        </w:numPr>
        <w:spacing w:after="0" w:line="240" w:lineRule="auto"/>
        <w:jc w:val="both"/>
        <w:rPr>
          <w:rStyle w:val="Brak"/>
          <w:rFonts w:ascii="Arial" w:eastAsia="Arial" w:hAnsi="Arial" w:cs="Arial"/>
          <w:sz w:val="24"/>
          <w:szCs w:val="24"/>
        </w:rPr>
      </w:pPr>
      <w:r>
        <w:rPr>
          <w:rStyle w:val="Brak"/>
          <w:rFonts w:ascii="Arial" w:hAnsi="Arial"/>
          <w:sz w:val="24"/>
          <w:szCs w:val="24"/>
        </w:rPr>
        <w:t>Jeżeli wniosła/wniósł Pani/Pan sprzeciw na mocy art. 21 ust. 1 RODO wobec przetwarzania – do czasu stwierdzenia, czy prawnie uzasadnione podstawy po stronie Administratora są nadrzędne wobec podstaw sprzeciwu</w:t>
      </w:r>
    </w:p>
    <w:p w:rsidR="00EE558B" w:rsidRDefault="000A2167">
      <w:pPr>
        <w:spacing w:after="0" w:line="240" w:lineRule="auto"/>
        <w:ind w:left="708"/>
        <w:jc w:val="both"/>
        <w:rPr>
          <w:rStyle w:val="Brak"/>
          <w:rFonts w:ascii="Arial" w:eastAsia="Arial" w:hAnsi="Arial" w:cs="Arial"/>
          <w:sz w:val="24"/>
          <w:szCs w:val="24"/>
        </w:rPr>
      </w:pPr>
      <w:r>
        <w:rPr>
          <w:rStyle w:val="Brak"/>
          <w:rFonts w:ascii="Arial" w:hAnsi="Arial"/>
          <w:sz w:val="24"/>
          <w:szCs w:val="24"/>
        </w:rPr>
        <w:t xml:space="preserve">- przy czym, nie ogranicza przetwarzania danych osobowych do czasu zakończenia postępowania o udzielenie zamówienia publicznego lub </w:t>
      </w:r>
      <w:r>
        <w:rPr>
          <w:rStyle w:val="Brak"/>
          <w:rFonts w:ascii="Arial" w:hAnsi="Arial"/>
          <w:sz w:val="24"/>
          <w:szCs w:val="24"/>
        </w:rPr>
        <w:lastRenderedPageBreak/>
        <w:t>konkursu</w:t>
      </w:r>
      <w:r>
        <w:rPr>
          <w:rStyle w:val="Brak"/>
          <w:rFonts w:ascii="Arial" w:eastAsia="Arial" w:hAnsi="Arial" w:cs="Arial"/>
          <w:sz w:val="24"/>
          <w:szCs w:val="24"/>
          <w:vertAlign w:val="superscript"/>
        </w:rPr>
        <w:footnoteReference w:id="6"/>
      </w:r>
      <w:r>
        <w:rPr>
          <w:rStyle w:val="Brak"/>
          <w:rFonts w:ascii="Arial" w:hAnsi="Arial"/>
          <w:sz w:val="24"/>
          <w:szCs w:val="24"/>
        </w:rPr>
        <w:t>, a nadto od dnia zakończenia postępowania o udzielenie zamówienia, w przypadku gdy wniesienie żądania ograniczenia przetwarzania danych osobowych spowoduje ograniczenie przetwarzania tych danych osobowych zawartych w protokole i załącznikach do protokołu, Zamawiający nie udostępnia tych danych zawartych w protokole i w załącznikach do protokołu, chyba że zachodzą przesłanki, o których mowa w art. 18 ust. 2 RODO</w:t>
      </w:r>
      <w:r>
        <w:rPr>
          <w:rStyle w:val="Brak"/>
          <w:rFonts w:ascii="Arial" w:eastAsia="Arial" w:hAnsi="Arial" w:cs="Arial"/>
          <w:sz w:val="24"/>
          <w:szCs w:val="24"/>
          <w:vertAlign w:val="superscript"/>
        </w:rPr>
        <w:footnoteReference w:id="7"/>
      </w:r>
      <w:r>
        <w:rPr>
          <w:rStyle w:val="Brak"/>
          <w:rFonts w:ascii="Arial" w:hAnsi="Arial"/>
          <w:sz w:val="24"/>
          <w:szCs w:val="24"/>
        </w:rPr>
        <w:t>.</w:t>
      </w:r>
    </w:p>
    <w:p w:rsidR="00EE558B" w:rsidRDefault="000A2167">
      <w:pPr>
        <w:numPr>
          <w:ilvl w:val="0"/>
          <w:numId w:val="15"/>
        </w:numPr>
        <w:spacing w:after="0" w:line="240" w:lineRule="auto"/>
        <w:jc w:val="both"/>
        <w:rPr>
          <w:rStyle w:val="Brak"/>
          <w:rFonts w:ascii="Arial" w:eastAsia="Arial" w:hAnsi="Arial" w:cs="Arial"/>
          <w:sz w:val="24"/>
          <w:szCs w:val="24"/>
        </w:rPr>
      </w:pPr>
      <w:r>
        <w:rPr>
          <w:rStyle w:val="Brak"/>
          <w:rFonts w:ascii="Arial" w:hAnsi="Arial"/>
          <w:sz w:val="24"/>
          <w:szCs w:val="24"/>
        </w:rPr>
        <w:t>W związku z przetwarzaniem przez Administratora Pani/Pana danych osobowych nie przysługuje Pani/Panu:</w:t>
      </w:r>
    </w:p>
    <w:p w:rsidR="00EE558B" w:rsidRDefault="000A2167">
      <w:pPr>
        <w:numPr>
          <w:ilvl w:val="0"/>
          <w:numId w:val="17"/>
        </w:numPr>
        <w:spacing w:after="0" w:line="240" w:lineRule="auto"/>
        <w:jc w:val="both"/>
        <w:rPr>
          <w:rStyle w:val="Brak"/>
          <w:rFonts w:ascii="Arial" w:eastAsia="Arial" w:hAnsi="Arial" w:cs="Arial"/>
          <w:sz w:val="24"/>
          <w:szCs w:val="24"/>
        </w:rPr>
      </w:pPr>
      <w:r>
        <w:rPr>
          <w:rStyle w:val="Brak"/>
          <w:rFonts w:ascii="Arial" w:hAnsi="Arial"/>
          <w:sz w:val="24"/>
          <w:szCs w:val="24"/>
        </w:rPr>
        <w:t>prawo do usunięcia danych osobowych, gdyż na podstawie art. 17 ust. 3 lit. b), d) oraz e) RODO – prawo to nie ma zastosowania w związku z przetwarzaniem danych w celu wskazanym w ust. 3;</w:t>
      </w:r>
    </w:p>
    <w:p w:rsidR="00EE558B" w:rsidRDefault="000A2167">
      <w:pPr>
        <w:numPr>
          <w:ilvl w:val="0"/>
          <w:numId w:val="17"/>
        </w:numPr>
        <w:spacing w:after="0" w:line="240" w:lineRule="auto"/>
        <w:jc w:val="both"/>
        <w:rPr>
          <w:rStyle w:val="Brak"/>
          <w:rFonts w:ascii="Arial" w:eastAsia="Arial" w:hAnsi="Arial" w:cs="Arial"/>
          <w:sz w:val="24"/>
          <w:szCs w:val="24"/>
        </w:rPr>
      </w:pPr>
      <w:r>
        <w:rPr>
          <w:rStyle w:val="Brak"/>
          <w:rFonts w:ascii="Arial" w:hAnsi="Arial"/>
          <w:sz w:val="24"/>
          <w:szCs w:val="24"/>
        </w:rPr>
        <w:t>prawo do sprzeciwu wobec przetwarzania danych osobowych na podstawie art. 21 RODO, gdyż nie ma ono zastosowania, jeżeli podstawę prawną przetwarzania tych danych stanowi art. 6 ust. 1 lit. c) RODO;</w:t>
      </w:r>
    </w:p>
    <w:p w:rsidR="00EE558B" w:rsidRDefault="000A2167">
      <w:pPr>
        <w:numPr>
          <w:ilvl w:val="0"/>
          <w:numId w:val="17"/>
        </w:numPr>
        <w:spacing w:after="0" w:line="240" w:lineRule="auto"/>
        <w:jc w:val="both"/>
        <w:rPr>
          <w:rStyle w:val="Brak"/>
          <w:rFonts w:ascii="Arial" w:eastAsia="Arial" w:hAnsi="Arial" w:cs="Arial"/>
          <w:sz w:val="24"/>
          <w:szCs w:val="24"/>
        </w:rPr>
      </w:pPr>
      <w:r>
        <w:rPr>
          <w:rStyle w:val="Brak"/>
          <w:rFonts w:ascii="Arial" w:hAnsi="Arial"/>
          <w:sz w:val="24"/>
          <w:szCs w:val="24"/>
        </w:rPr>
        <w:t xml:space="preserve">prawa do przenoszenia danych na zasadach określonych w art. 20 RODO. </w:t>
      </w:r>
    </w:p>
    <w:p w:rsidR="00EE558B" w:rsidRDefault="000A2167">
      <w:pPr>
        <w:numPr>
          <w:ilvl w:val="0"/>
          <w:numId w:val="18"/>
        </w:numPr>
        <w:spacing w:after="0" w:line="240" w:lineRule="auto"/>
        <w:jc w:val="both"/>
        <w:rPr>
          <w:rStyle w:val="Brak"/>
          <w:rFonts w:ascii="Arial" w:eastAsia="Arial" w:hAnsi="Arial" w:cs="Arial"/>
          <w:sz w:val="24"/>
          <w:szCs w:val="24"/>
        </w:rPr>
      </w:pPr>
      <w:r>
        <w:rPr>
          <w:rStyle w:val="Brak"/>
          <w:rFonts w:ascii="Arial" w:hAnsi="Arial"/>
          <w:sz w:val="24"/>
          <w:szCs w:val="24"/>
        </w:rPr>
        <w:t>Przysługuje Pani/Panu prawo wniesienia skargi do organu nadzorczego - Prezesa Urzędu Ochrony Danych Osobowych, pod adres: ul. Stawki 2, 00-193 Warszawa.</w:t>
      </w:r>
    </w:p>
    <w:p w:rsidR="00EE558B" w:rsidRDefault="000A2167">
      <w:pPr>
        <w:numPr>
          <w:ilvl w:val="0"/>
          <w:numId w:val="7"/>
        </w:numPr>
        <w:spacing w:after="0" w:line="240" w:lineRule="auto"/>
        <w:jc w:val="both"/>
        <w:rPr>
          <w:rStyle w:val="Brak"/>
          <w:rFonts w:ascii="Arial" w:eastAsia="Arial" w:hAnsi="Arial" w:cs="Arial"/>
          <w:sz w:val="24"/>
          <w:szCs w:val="24"/>
        </w:rPr>
      </w:pPr>
      <w:r>
        <w:rPr>
          <w:rStyle w:val="Brak"/>
          <w:rFonts w:ascii="Arial" w:hAnsi="Arial"/>
          <w:sz w:val="24"/>
          <w:szCs w:val="24"/>
        </w:rPr>
        <w:t>Podanie przez Panią/Pana danych osobowych jest wymogiem ustawowym. Niepodanie danych osobowych skutkuje konsekwencjami określonymi w przepisach Pzp, w szczególności wykluczeniem z postępowania o udzielenie zamówienia, w myśl art. 24 ust. 1 pkt 12 Pzp.</w:t>
      </w:r>
    </w:p>
    <w:p w:rsidR="00EE558B" w:rsidRDefault="000A2167">
      <w:pPr>
        <w:numPr>
          <w:ilvl w:val="0"/>
          <w:numId w:val="7"/>
        </w:numPr>
        <w:spacing w:after="0" w:line="240" w:lineRule="auto"/>
        <w:jc w:val="both"/>
        <w:rPr>
          <w:rStyle w:val="Brak"/>
          <w:rFonts w:ascii="Arial" w:eastAsia="Arial" w:hAnsi="Arial" w:cs="Arial"/>
          <w:sz w:val="24"/>
          <w:szCs w:val="24"/>
        </w:rPr>
      </w:pPr>
      <w:r>
        <w:rPr>
          <w:rStyle w:val="Brak"/>
          <w:rFonts w:ascii="Arial" w:hAnsi="Arial"/>
          <w:sz w:val="24"/>
          <w:szCs w:val="24"/>
        </w:rPr>
        <w:t xml:space="preserve">Nie podlega Pani/Pan decyzjom, które opierają się wyłącznie na zautomatyzowanym przetwarzaniu, w tym profilowaniu, o którym mowa w art. 22 RODO. </w:t>
      </w:r>
    </w:p>
    <w:p w:rsidR="00EE558B" w:rsidRDefault="00EE558B">
      <w:pPr>
        <w:spacing w:after="0" w:line="240" w:lineRule="auto"/>
        <w:jc w:val="both"/>
        <w:rPr>
          <w:rFonts w:ascii="Arial" w:eastAsia="Arial" w:hAnsi="Arial" w:cs="Arial"/>
          <w:sz w:val="24"/>
          <w:szCs w:val="24"/>
        </w:rPr>
      </w:pPr>
    </w:p>
    <w:p w:rsidR="00EE558B" w:rsidRDefault="000A2167">
      <w:pPr>
        <w:spacing w:after="0" w:line="240" w:lineRule="auto"/>
        <w:jc w:val="both"/>
        <w:rPr>
          <w:rStyle w:val="Brak"/>
          <w:rFonts w:ascii="Arial" w:eastAsia="Arial" w:hAnsi="Arial" w:cs="Arial"/>
          <w:sz w:val="24"/>
          <w:szCs w:val="24"/>
        </w:rPr>
      </w:pPr>
      <w:r>
        <w:rPr>
          <w:rStyle w:val="Brak"/>
          <w:rFonts w:ascii="Arial" w:hAnsi="Arial"/>
          <w:sz w:val="24"/>
          <w:szCs w:val="24"/>
        </w:rPr>
        <w:t>Zgodnie z treścią art. 8a ust. 2 -4 Ustawy z dnia 29 stycznia 2004 r. Prawo zamówień publicznych (Dz.U. z 2019r. poz.1843), informujemy iż:</w:t>
      </w:r>
    </w:p>
    <w:p w:rsidR="00EE558B" w:rsidRDefault="000A2167">
      <w:pPr>
        <w:numPr>
          <w:ilvl w:val="0"/>
          <w:numId w:val="20"/>
        </w:numPr>
        <w:spacing w:after="0" w:line="240" w:lineRule="auto"/>
        <w:jc w:val="both"/>
        <w:rPr>
          <w:rStyle w:val="Brak"/>
          <w:rFonts w:ascii="Arial" w:eastAsia="Arial" w:hAnsi="Arial" w:cs="Arial"/>
          <w:sz w:val="24"/>
          <w:szCs w:val="24"/>
        </w:rPr>
      </w:pPr>
      <w:r>
        <w:rPr>
          <w:rStyle w:val="Brak"/>
          <w:rFonts w:ascii="Arial" w:hAnsi="Arial"/>
          <w:sz w:val="24"/>
          <w:szCs w:val="24"/>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EE558B" w:rsidRDefault="000A2167">
      <w:pPr>
        <w:numPr>
          <w:ilvl w:val="0"/>
          <w:numId w:val="20"/>
        </w:numPr>
        <w:spacing w:after="0" w:line="240" w:lineRule="auto"/>
        <w:jc w:val="both"/>
        <w:rPr>
          <w:rStyle w:val="Brak"/>
          <w:rFonts w:ascii="Arial" w:eastAsia="Arial" w:hAnsi="Arial" w:cs="Arial"/>
          <w:sz w:val="24"/>
          <w:szCs w:val="24"/>
        </w:rPr>
      </w:pPr>
      <w:r>
        <w:rPr>
          <w:rStyle w:val="Brak"/>
          <w:rFonts w:ascii="Arial" w:hAnsi="Arial"/>
          <w:sz w:val="24"/>
          <w:szCs w:val="24"/>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EE558B" w:rsidRDefault="000A2167">
      <w:pPr>
        <w:numPr>
          <w:ilvl w:val="0"/>
          <w:numId w:val="20"/>
        </w:numPr>
        <w:spacing w:after="0" w:line="240" w:lineRule="auto"/>
        <w:jc w:val="both"/>
        <w:rPr>
          <w:rStyle w:val="Brak"/>
          <w:rFonts w:ascii="Arial" w:eastAsia="Arial" w:hAnsi="Arial" w:cs="Arial"/>
          <w:sz w:val="24"/>
          <w:szCs w:val="24"/>
        </w:rPr>
      </w:pPr>
      <w:r>
        <w:rPr>
          <w:rStyle w:val="Brak"/>
          <w:rFonts w:ascii="Arial" w:hAnsi="Arial"/>
          <w:sz w:val="24"/>
          <w:szCs w:val="24"/>
        </w:rPr>
        <w:t xml:space="preserve">wystąpienie z żądaniem, o którym mowa w art. 18 ust. 1 rozporządzenia 2016/679, nie ogranicza przetwarzania danych osobowych do czasu zakończenia postępowania o udzielenie zamówienia publicznego lub konkursu. </w:t>
      </w:r>
    </w:p>
    <w:p w:rsidR="00EE558B" w:rsidRDefault="00EE558B">
      <w:pPr>
        <w:spacing w:after="0" w:line="240" w:lineRule="auto"/>
        <w:jc w:val="both"/>
        <w:rPr>
          <w:rFonts w:ascii="Arial" w:eastAsia="Arial" w:hAnsi="Arial" w:cs="Arial"/>
          <w:b/>
          <w:bCs/>
          <w:sz w:val="24"/>
          <w:szCs w:val="24"/>
        </w:rPr>
      </w:pP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t xml:space="preserve">22. ZAŁĄCZNIKI: </w:t>
      </w: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t>Załącznik Nr 1 do SIWZ –</w:t>
      </w:r>
      <w:r>
        <w:rPr>
          <w:rStyle w:val="Brak"/>
          <w:rFonts w:ascii="Arial" w:hAnsi="Arial"/>
          <w:sz w:val="24"/>
          <w:szCs w:val="24"/>
        </w:rPr>
        <w:t xml:space="preserve">Dokumentacja budowlano-techniczna oraz Specyfikacja techniczna wykonania i odbioru robót i przedmiar robót ; </w:t>
      </w: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t xml:space="preserve">Załącznik Nr 2 do SIWZ – </w:t>
      </w:r>
      <w:r>
        <w:rPr>
          <w:rStyle w:val="Brak"/>
          <w:rFonts w:ascii="Arial" w:hAnsi="Arial"/>
          <w:sz w:val="24"/>
          <w:szCs w:val="24"/>
        </w:rPr>
        <w:t xml:space="preserve">Wzór umowy </w:t>
      </w: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t xml:space="preserve">Załącznik Nr 3 do SIWZ </w:t>
      </w:r>
      <w:r>
        <w:rPr>
          <w:rStyle w:val="Brak"/>
          <w:rFonts w:ascii="Arial" w:hAnsi="Arial"/>
          <w:sz w:val="24"/>
          <w:szCs w:val="24"/>
        </w:rPr>
        <w:t xml:space="preserve">– Wzór Formularza ofertowego – </w:t>
      </w:r>
      <w:r>
        <w:rPr>
          <w:rStyle w:val="Brak"/>
          <w:rFonts w:ascii="Arial" w:hAnsi="Arial"/>
          <w:i/>
          <w:iCs/>
          <w:sz w:val="24"/>
          <w:szCs w:val="24"/>
        </w:rPr>
        <w:t>składany wraz z ofertą</w:t>
      </w:r>
      <w:r>
        <w:rPr>
          <w:rStyle w:val="Brak"/>
          <w:rFonts w:ascii="Arial" w:hAnsi="Arial"/>
          <w:sz w:val="24"/>
          <w:szCs w:val="24"/>
        </w:rPr>
        <w:t xml:space="preserve">; </w:t>
      </w: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t xml:space="preserve">Załącznik Nr 3A do SIWZ </w:t>
      </w:r>
      <w:r>
        <w:rPr>
          <w:rStyle w:val="Brak"/>
          <w:rFonts w:ascii="Arial" w:hAnsi="Arial"/>
          <w:sz w:val="24"/>
          <w:szCs w:val="24"/>
        </w:rPr>
        <w:t>– Zestawienie Elementów Rozliczeniowych dla zadania I –</w:t>
      </w:r>
      <w:r>
        <w:rPr>
          <w:rStyle w:val="Brak"/>
          <w:rFonts w:ascii="Arial" w:hAnsi="Arial"/>
          <w:i/>
          <w:iCs/>
          <w:sz w:val="24"/>
          <w:szCs w:val="24"/>
        </w:rPr>
        <w:t xml:space="preserve">składane wraz z ofertą </w:t>
      </w: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t xml:space="preserve">Załącznik Nr 3B do SIWZ </w:t>
      </w:r>
      <w:r>
        <w:rPr>
          <w:rStyle w:val="Brak"/>
          <w:rFonts w:ascii="Arial" w:hAnsi="Arial"/>
          <w:sz w:val="24"/>
          <w:szCs w:val="24"/>
        </w:rPr>
        <w:t xml:space="preserve">– Zestawienie Elementów Rozliczeniowych dla zadania II– </w:t>
      </w:r>
      <w:r>
        <w:rPr>
          <w:rStyle w:val="Brak"/>
          <w:rFonts w:ascii="Arial" w:hAnsi="Arial"/>
          <w:i/>
          <w:iCs/>
          <w:sz w:val="24"/>
          <w:szCs w:val="24"/>
        </w:rPr>
        <w:t xml:space="preserve">składane wraz z ofertą </w:t>
      </w: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t xml:space="preserve">Załącznik Nr 4 do SIWZ </w:t>
      </w:r>
      <w:r>
        <w:rPr>
          <w:rStyle w:val="Brak"/>
          <w:rFonts w:ascii="Arial" w:hAnsi="Arial"/>
          <w:sz w:val="24"/>
          <w:szCs w:val="24"/>
        </w:rPr>
        <w:t xml:space="preserve">- Wzór oświadczenia o braku podstaw do wykluczenia – </w:t>
      </w:r>
      <w:r>
        <w:rPr>
          <w:rStyle w:val="Brak"/>
          <w:rFonts w:ascii="Arial" w:hAnsi="Arial"/>
          <w:i/>
          <w:iCs/>
          <w:sz w:val="24"/>
          <w:szCs w:val="24"/>
        </w:rPr>
        <w:t>składany wraz z ofertą</w:t>
      </w:r>
      <w:r>
        <w:rPr>
          <w:rStyle w:val="Brak"/>
          <w:rFonts w:ascii="Arial" w:hAnsi="Arial"/>
          <w:sz w:val="24"/>
          <w:szCs w:val="24"/>
        </w:rPr>
        <w:t xml:space="preserve">; </w:t>
      </w: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t xml:space="preserve">Załącznik Nr 5 do SIWZ </w:t>
      </w:r>
      <w:r>
        <w:rPr>
          <w:rStyle w:val="Brak"/>
          <w:rFonts w:ascii="Arial" w:hAnsi="Arial"/>
          <w:sz w:val="24"/>
          <w:szCs w:val="24"/>
        </w:rPr>
        <w:t xml:space="preserve">- Oświadczenie o spełnianiu warunków udziału w postępowaniu – </w:t>
      </w:r>
      <w:r>
        <w:rPr>
          <w:rStyle w:val="Brak"/>
          <w:rFonts w:ascii="Arial" w:hAnsi="Arial"/>
          <w:i/>
          <w:iCs/>
          <w:sz w:val="24"/>
          <w:szCs w:val="24"/>
        </w:rPr>
        <w:t>składane wraz z ofertą</w:t>
      </w:r>
      <w:r>
        <w:rPr>
          <w:rStyle w:val="Brak"/>
          <w:rFonts w:ascii="Arial" w:hAnsi="Arial"/>
          <w:sz w:val="24"/>
          <w:szCs w:val="24"/>
        </w:rPr>
        <w:t xml:space="preserve">; </w:t>
      </w: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t xml:space="preserve">Załącznik Nr 6 do SIWZ - </w:t>
      </w:r>
      <w:r>
        <w:rPr>
          <w:rStyle w:val="Brak"/>
          <w:rFonts w:ascii="Arial" w:hAnsi="Arial"/>
          <w:sz w:val="24"/>
          <w:szCs w:val="24"/>
        </w:rPr>
        <w:t xml:space="preserve">Wzór informacji, że wykonawca nie należy/należy do grupy kapitałowej – </w:t>
      </w:r>
      <w:r>
        <w:rPr>
          <w:rStyle w:val="Brak"/>
          <w:rFonts w:ascii="Arial" w:hAnsi="Arial"/>
          <w:i/>
          <w:iCs/>
          <w:sz w:val="24"/>
          <w:szCs w:val="24"/>
        </w:rPr>
        <w:t xml:space="preserve">składany w terminie 3 dni od dnia zamieszczenia na stronie internetowej Zamawiającego informacji, o których mowa w art. 86 ust. 5 ustawy Pzp (informacji z otwarcia ofert); </w:t>
      </w: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t xml:space="preserve">Załącznik Nr 7 do SIWZ - </w:t>
      </w:r>
      <w:r>
        <w:rPr>
          <w:rStyle w:val="Brak"/>
          <w:rFonts w:ascii="Arial" w:hAnsi="Arial"/>
          <w:sz w:val="24"/>
          <w:szCs w:val="24"/>
        </w:rPr>
        <w:t xml:space="preserve">Wykaz robót budowlanych - </w:t>
      </w:r>
      <w:r>
        <w:rPr>
          <w:rStyle w:val="Brak"/>
          <w:rFonts w:ascii="Arial" w:hAnsi="Arial"/>
          <w:i/>
          <w:iCs/>
          <w:sz w:val="24"/>
          <w:szCs w:val="24"/>
        </w:rPr>
        <w:t xml:space="preserve">składany na wezwanie Zamawiającego w trybie art. 26 ust. 2 ustawy Pzp; </w:t>
      </w:r>
      <w:r>
        <w:rPr>
          <w:rStyle w:val="Brak"/>
          <w:rFonts w:ascii="Arial" w:eastAsia="Arial" w:hAnsi="Arial" w:cs="Arial"/>
          <w:sz w:val="24"/>
          <w:szCs w:val="24"/>
        </w:rPr>
        <w:tab/>
      </w:r>
    </w:p>
    <w:p w:rsidR="00EE558B" w:rsidRDefault="000A2167">
      <w:pPr>
        <w:spacing w:after="0" w:line="240" w:lineRule="auto"/>
        <w:jc w:val="both"/>
        <w:rPr>
          <w:rStyle w:val="Brak"/>
          <w:rFonts w:ascii="Arial" w:eastAsia="Arial" w:hAnsi="Arial" w:cs="Arial"/>
          <w:sz w:val="24"/>
          <w:szCs w:val="24"/>
        </w:rPr>
      </w:pPr>
      <w:r>
        <w:rPr>
          <w:rStyle w:val="Brak"/>
          <w:rFonts w:ascii="Arial" w:hAnsi="Arial"/>
          <w:b/>
          <w:bCs/>
          <w:sz w:val="24"/>
          <w:szCs w:val="24"/>
        </w:rPr>
        <w:t xml:space="preserve">Załącznik Nr 8 do SIWZ - </w:t>
      </w:r>
      <w:r>
        <w:rPr>
          <w:rStyle w:val="Brak"/>
          <w:rFonts w:ascii="Arial" w:hAnsi="Arial"/>
          <w:sz w:val="24"/>
          <w:szCs w:val="24"/>
        </w:rPr>
        <w:t xml:space="preserve">Wykaz osób - </w:t>
      </w:r>
      <w:r>
        <w:rPr>
          <w:rStyle w:val="Brak"/>
          <w:rFonts w:ascii="Arial" w:hAnsi="Arial"/>
          <w:i/>
          <w:iCs/>
          <w:sz w:val="24"/>
          <w:szCs w:val="24"/>
        </w:rPr>
        <w:t xml:space="preserve">składany na wezwanie Zamawiającego w trybie art. 26 ust. 2 ustawy Pzp; </w:t>
      </w:r>
    </w:p>
    <w:p w:rsidR="00EE558B" w:rsidRDefault="000A2167">
      <w:pPr>
        <w:jc w:val="both"/>
      </w:pPr>
      <w:r>
        <w:rPr>
          <w:rStyle w:val="Brak"/>
          <w:rFonts w:ascii="Arial" w:hAnsi="Arial"/>
          <w:b/>
          <w:bCs/>
          <w:sz w:val="24"/>
          <w:szCs w:val="24"/>
        </w:rPr>
        <w:t xml:space="preserve">Załącznik Nr 9 do SIWZ – </w:t>
      </w:r>
      <w:r>
        <w:rPr>
          <w:rStyle w:val="Brak"/>
          <w:rFonts w:ascii="Arial" w:hAnsi="Arial"/>
          <w:sz w:val="24"/>
          <w:szCs w:val="24"/>
        </w:rPr>
        <w:t xml:space="preserve">Zobowiązanie podmiotu do oddania do dyspozycji niezbędnych zasobów na okres korzystania z nich przy wykonywaniu zamówienia - </w:t>
      </w:r>
      <w:r>
        <w:rPr>
          <w:rStyle w:val="Brak"/>
          <w:rFonts w:ascii="Arial" w:hAnsi="Arial"/>
          <w:i/>
          <w:iCs/>
          <w:sz w:val="24"/>
          <w:szCs w:val="24"/>
        </w:rPr>
        <w:t>składane wraz z ofertą;</w:t>
      </w:r>
    </w:p>
    <w:sectPr w:rsidR="00EE558B">
      <w:footerReference w:type="default" r:id="rId12"/>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3A2" w:rsidRDefault="003113A2">
      <w:pPr>
        <w:spacing w:after="0" w:line="240" w:lineRule="auto"/>
      </w:pPr>
      <w:r>
        <w:separator/>
      </w:r>
    </w:p>
  </w:endnote>
  <w:endnote w:type="continuationSeparator" w:id="0">
    <w:p w:rsidR="003113A2" w:rsidRDefault="0031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58B" w:rsidRDefault="000A2167">
    <w:pPr>
      <w:pStyle w:val="Stopka"/>
      <w:tabs>
        <w:tab w:val="clear" w:pos="9072"/>
        <w:tab w:val="right" w:pos="9044"/>
      </w:tabs>
      <w:jc w:val="right"/>
    </w:pPr>
    <w:r>
      <w:rPr>
        <w:rFonts w:ascii="Calibri Light" w:eastAsia="Calibri Light" w:hAnsi="Calibri Light" w:cs="Calibri Light"/>
        <w:sz w:val="28"/>
        <w:szCs w:val="28"/>
      </w:rPr>
      <w:t xml:space="preserve">str. </w:t>
    </w:r>
    <w:r>
      <w:fldChar w:fldCharType="begin"/>
    </w:r>
    <w:r>
      <w:instrText xml:space="preserve"> PAGE </w:instrText>
    </w:r>
    <w:r>
      <w:fldChar w:fldCharType="separate"/>
    </w:r>
    <w:r w:rsidR="001A653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3A2" w:rsidRDefault="003113A2">
      <w:r>
        <w:separator/>
      </w:r>
    </w:p>
  </w:footnote>
  <w:footnote w:type="continuationSeparator" w:id="0">
    <w:p w:rsidR="003113A2" w:rsidRDefault="003113A2">
      <w:r>
        <w:continuationSeparator/>
      </w:r>
    </w:p>
  </w:footnote>
  <w:footnote w:type="continuationNotice" w:id="1">
    <w:p w:rsidR="003113A2" w:rsidRDefault="003113A2"/>
  </w:footnote>
  <w:footnote w:id="2">
    <w:p w:rsidR="00EE558B" w:rsidRDefault="000A2167">
      <w:pPr>
        <w:pStyle w:val="Tekstprzypisudolnego"/>
      </w:pPr>
      <w:r>
        <w:rPr>
          <w:rStyle w:val="Brak"/>
          <w:rFonts w:ascii="Arial" w:eastAsia="Arial" w:hAnsi="Arial" w:cs="Arial"/>
          <w:sz w:val="24"/>
          <w:szCs w:val="24"/>
          <w:vertAlign w:val="superscript"/>
        </w:rPr>
        <w:footnoteRef/>
      </w:r>
      <w:r>
        <w:t xml:space="preserve"> W takim przypadku należy udostępnić informacje o stwierdzeniu lub braku stwierdzenia przez Komisję odpowiedniego stopnia ochrony lub w przypadku przekazania, o którym mowa w art. 46, art. 47 lub art. 49 ust. 1 akapit drugi, wzmiankę o odpowiednich lub właściwych zabezpieczeniach oraz informację o sposobach uzyskania kopii tych zabezpieczeń lub o miejscu ich udostępnienia.</w:t>
      </w:r>
    </w:p>
  </w:footnote>
  <w:footnote w:id="3">
    <w:p w:rsidR="00EE558B" w:rsidRDefault="000A2167">
      <w:pPr>
        <w:pStyle w:val="Tekstprzypisudolnego"/>
      </w:pPr>
      <w:r>
        <w:rPr>
          <w:rStyle w:val="Brak"/>
          <w:rFonts w:ascii="Arial" w:eastAsia="Arial" w:hAnsi="Arial" w:cs="Arial"/>
          <w:sz w:val="24"/>
          <w:szCs w:val="24"/>
          <w:vertAlign w:val="superscript"/>
        </w:rPr>
        <w:footnoteRef/>
      </w:r>
      <w:r>
        <w:t xml:space="preserve"> Zob. art. 8a ust. 2 oraz art. 97 ust. 1a ustawy Pzp.</w:t>
      </w:r>
    </w:p>
  </w:footnote>
  <w:footnote w:id="4">
    <w:p w:rsidR="00EE558B" w:rsidRDefault="000A2167">
      <w:pPr>
        <w:pStyle w:val="Tekstprzypisudolnego"/>
      </w:pPr>
      <w:r>
        <w:rPr>
          <w:rStyle w:val="Brak"/>
          <w:rFonts w:ascii="Arial" w:eastAsia="Arial" w:hAnsi="Arial" w:cs="Arial"/>
          <w:sz w:val="24"/>
          <w:szCs w:val="24"/>
          <w:vertAlign w:val="superscript"/>
        </w:rPr>
        <w:footnoteRef/>
      </w:r>
      <w:r>
        <w:t xml:space="preserve"> Zob. art. 8a ust. 3 ustawy Pzp.</w:t>
      </w:r>
    </w:p>
  </w:footnote>
  <w:footnote w:id="5">
    <w:p w:rsidR="00EE558B" w:rsidRDefault="000A2167">
      <w:pPr>
        <w:pStyle w:val="Tekstprzypisudolnego"/>
      </w:pPr>
      <w:r>
        <w:rPr>
          <w:rStyle w:val="Brak"/>
          <w:rFonts w:ascii="Arial" w:eastAsia="Arial" w:hAnsi="Arial" w:cs="Arial"/>
          <w:sz w:val="24"/>
          <w:szCs w:val="24"/>
          <w:vertAlign w:val="superscript"/>
        </w:rPr>
        <w:footnoteRef/>
      </w:r>
      <w:r>
        <w:t xml:space="preserve"> Zob. art. 97 ust. 1b ustawy Pzp.</w:t>
      </w:r>
    </w:p>
  </w:footnote>
  <w:footnote w:id="6">
    <w:p w:rsidR="00EE558B" w:rsidRDefault="000A2167">
      <w:pPr>
        <w:pStyle w:val="Tekstprzypisudolnego"/>
      </w:pPr>
      <w:r>
        <w:rPr>
          <w:rStyle w:val="Brak"/>
          <w:rFonts w:ascii="Arial" w:eastAsia="Arial" w:hAnsi="Arial" w:cs="Arial"/>
          <w:sz w:val="24"/>
          <w:szCs w:val="24"/>
          <w:vertAlign w:val="superscript"/>
        </w:rPr>
        <w:footnoteRef/>
      </w:r>
      <w:r>
        <w:t xml:space="preserve"> Zob. art. 8a ust. 4 ustawy Pzp.</w:t>
      </w:r>
    </w:p>
  </w:footnote>
  <w:footnote w:id="7">
    <w:p w:rsidR="00EE558B" w:rsidRDefault="000A2167">
      <w:pPr>
        <w:pStyle w:val="Tekstprzypisudolnego"/>
      </w:pPr>
      <w:r>
        <w:rPr>
          <w:rStyle w:val="Brak"/>
          <w:rFonts w:ascii="Arial" w:eastAsia="Arial" w:hAnsi="Arial" w:cs="Arial"/>
          <w:sz w:val="24"/>
          <w:szCs w:val="24"/>
          <w:vertAlign w:val="superscript"/>
        </w:rPr>
        <w:footnoteRef/>
      </w:r>
      <w:r>
        <w:t xml:space="preserve"> Zob. art. 96 ust. 3b ustawy Pzp.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992"/>
    <w:multiLevelType w:val="hybridMultilevel"/>
    <w:tmpl w:val="72689C2E"/>
    <w:numStyleLink w:val="Zaimportowanystyl5"/>
  </w:abstractNum>
  <w:abstractNum w:abstractNumId="1">
    <w:nsid w:val="03FE615D"/>
    <w:multiLevelType w:val="hybridMultilevel"/>
    <w:tmpl w:val="D248D00E"/>
    <w:numStyleLink w:val="Litery"/>
  </w:abstractNum>
  <w:abstractNum w:abstractNumId="2">
    <w:nsid w:val="05652A1E"/>
    <w:multiLevelType w:val="hybridMultilevel"/>
    <w:tmpl w:val="D248D00E"/>
    <w:styleLink w:val="Litery"/>
    <w:lvl w:ilvl="0" w:tplc="2F1CAE9A">
      <w:start w:val="1"/>
      <w:numFmt w:val="lowerLetter"/>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EB8615A2">
      <w:start w:val="1"/>
      <w:numFmt w:val="lowerLetter"/>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348407AA">
      <w:start w:val="1"/>
      <w:numFmt w:val="lowerLetter"/>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551EDF50">
      <w:start w:val="1"/>
      <w:numFmt w:val="lowerLetter"/>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7AB27E1C">
      <w:start w:val="1"/>
      <w:numFmt w:val="lowerLetter"/>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90A466DA">
      <w:start w:val="1"/>
      <w:numFmt w:val="lowerLetter"/>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286E829E">
      <w:start w:val="1"/>
      <w:numFmt w:val="lowerLetter"/>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890CF766">
      <w:start w:val="1"/>
      <w:numFmt w:val="lowerLetter"/>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C8AE4D54">
      <w:start w:val="1"/>
      <w:numFmt w:val="lowerLetter"/>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D2E4FA0"/>
    <w:multiLevelType w:val="hybridMultilevel"/>
    <w:tmpl w:val="E2BCC9CC"/>
    <w:styleLink w:val="Zaimportowanystyl7"/>
    <w:lvl w:ilvl="0" w:tplc="36C6D0CC">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0A13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068232">
      <w:start w:val="1"/>
      <w:numFmt w:val="lowerRoman"/>
      <w:lvlText w:val="%3."/>
      <w:lvlJc w:val="left"/>
      <w:pPr>
        <w:ind w:left="2508"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48AE9EE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72641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FAF278">
      <w:start w:val="1"/>
      <w:numFmt w:val="lowerRoman"/>
      <w:lvlText w:val="%6."/>
      <w:lvlJc w:val="left"/>
      <w:pPr>
        <w:ind w:left="4668"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A5B474A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9045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8C8854">
      <w:start w:val="1"/>
      <w:numFmt w:val="lowerRoman"/>
      <w:lvlText w:val="%9."/>
      <w:lvlJc w:val="left"/>
      <w:pPr>
        <w:ind w:left="6828"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F4E1CE3"/>
    <w:multiLevelType w:val="hybridMultilevel"/>
    <w:tmpl w:val="DEBA406A"/>
    <w:styleLink w:val="Zaimportowanystyl3"/>
    <w:lvl w:ilvl="0" w:tplc="9F0293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108B3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B6AA96">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CC9899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66132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F092D2">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034E27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10F9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5A18A8">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0256600"/>
    <w:multiLevelType w:val="hybridMultilevel"/>
    <w:tmpl w:val="F506970E"/>
    <w:numStyleLink w:val="Zaimportowanystyl4"/>
  </w:abstractNum>
  <w:abstractNum w:abstractNumId="6">
    <w:nsid w:val="32175028"/>
    <w:multiLevelType w:val="hybridMultilevel"/>
    <w:tmpl w:val="98186914"/>
    <w:styleLink w:val="Zaimportowanystyl6"/>
    <w:lvl w:ilvl="0" w:tplc="B6186620">
      <w:start w:val="1"/>
      <w:numFmt w:val="lowerLetter"/>
      <w:lvlText w:val="%1)"/>
      <w:lvlJc w:val="left"/>
      <w:pPr>
        <w:ind w:left="142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5E4D3A">
      <w:start w:val="1"/>
      <w:numFmt w:val="lowerLetter"/>
      <w:lvlText w:val="%2."/>
      <w:lvlJc w:val="left"/>
      <w:pPr>
        <w:ind w:left="214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EEED28">
      <w:start w:val="1"/>
      <w:numFmt w:val="lowerRoman"/>
      <w:lvlText w:val="%3."/>
      <w:lvlJc w:val="left"/>
      <w:pPr>
        <w:ind w:left="2868"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D26E6AFE">
      <w:start w:val="1"/>
      <w:numFmt w:val="decimal"/>
      <w:lvlText w:val="%4."/>
      <w:lvlJc w:val="left"/>
      <w:pPr>
        <w:ind w:left="358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D4D0E6">
      <w:start w:val="1"/>
      <w:numFmt w:val="lowerLetter"/>
      <w:lvlText w:val="%5."/>
      <w:lvlJc w:val="left"/>
      <w:pPr>
        <w:ind w:left="430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26E028">
      <w:start w:val="1"/>
      <w:numFmt w:val="lowerRoman"/>
      <w:lvlText w:val="%6."/>
      <w:lvlJc w:val="left"/>
      <w:pPr>
        <w:ind w:left="5028"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072EEED2">
      <w:start w:val="1"/>
      <w:numFmt w:val="decimal"/>
      <w:lvlText w:val="%7."/>
      <w:lvlJc w:val="left"/>
      <w:pPr>
        <w:ind w:left="574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26ABA2">
      <w:start w:val="1"/>
      <w:numFmt w:val="lowerLetter"/>
      <w:lvlText w:val="%8."/>
      <w:lvlJc w:val="left"/>
      <w:pPr>
        <w:ind w:left="646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840946">
      <w:start w:val="1"/>
      <w:numFmt w:val="lowerRoman"/>
      <w:lvlText w:val="%9."/>
      <w:lvlJc w:val="left"/>
      <w:pPr>
        <w:ind w:left="7188"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57747DF"/>
    <w:multiLevelType w:val="hybridMultilevel"/>
    <w:tmpl w:val="F2FA12AC"/>
    <w:lvl w:ilvl="0" w:tplc="A39E76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6C2A8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9EB13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62AB6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6CEB3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5E99AA">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1BCF7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4E1A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FA39A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39121480"/>
    <w:multiLevelType w:val="hybridMultilevel"/>
    <w:tmpl w:val="98186914"/>
    <w:numStyleLink w:val="Zaimportowanystyl6"/>
  </w:abstractNum>
  <w:abstractNum w:abstractNumId="9">
    <w:nsid w:val="3FA673F4"/>
    <w:multiLevelType w:val="hybridMultilevel"/>
    <w:tmpl w:val="427287F8"/>
    <w:styleLink w:val="Zaimportowanystyl8"/>
    <w:lvl w:ilvl="0" w:tplc="964ECA3A">
      <w:start w:val="1"/>
      <w:numFmt w:val="bullet"/>
      <w:lvlText w:val="−"/>
      <w:lvlJc w:val="left"/>
      <w:pPr>
        <w:ind w:left="1146"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EAA83BC">
      <w:start w:val="1"/>
      <w:numFmt w:val="bullet"/>
      <w:lvlText w:val="o"/>
      <w:lvlJc w:val="left"/>
      <w:pPr>
        <w:ind w:left="1866"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BF46DF4">
      <w:start w:val="1"/>
      <w:numFmt w:val="bullet"/>
      <w:lvlText w:val="▪"/>
      <w:lvlJc w:val="left"/>
      <w:pPr>
        <w:ind w:left="2586"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6EA1860">
      <w:start w:val="1"/>
      <w:numFmt w:val="bullet"/>
      <w:lvlText w:val="•"/>
      <w:lvlJc w:val="left"/>
      <w:pPr>
        <w:ind w:left="3306"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1C01AA4">
      <w:start w:val="1"/>
      <w:numFmt w:val="bullet"/>
      <w:lvlText w:val="o"/>
      <w:lvlJc w:val="left"/>
      <w:pPr>
        <w:ind w:left="4026"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7FE373E">
      <w:start w:val="1"/>
      <w:numFmt w:val="bullet"/>
      <w:lvlText w:val="▪"/>
      <w:lvlJc w:val="left"/>
      <w:pPr>
        <w:ind w:left="4746"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C1CC860">
      <w:start w:val="1"/>
      <w:numFmt w:val="bullet"/>
      <w:lvlText w:val="•"/>
      <w:lvlJc w:val="left"/>
      <w:pPr>
        <w:ind w:left="5466"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DDA4ACE">
      <w:start w:val="1"/>
      <w:numFmt w:val="bullet"/>
      <w:lvlText w:val="o"/>
      <w:lvlJc w:val="left"/>
      <w:pPr>
        <w:ind w:left="6186"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52C81A8">
      <w:start w:val="1"/>
      <w:numFmt w:val="bullet"/>
      <w:lvlText w:val="▪"/>
      <w:lvlJc w:val="left"/>
      <w:pPr>
        <w:ind w:left="6906"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nsid w:val="43DD3447"/>
    <w:multiLevelType w:val="hybridMultilevel"/>
    <w:tmpl w:val="427287F8"/>
    <w:numStyleLink w:val="Zaimportowanystyl8"/>
  </w:abstractNum>
  <w:abstractNum w:abstractNumId="11">
    <w:nsid w:val="46AD201D"/>
    <w:multiLevelType w:val="hybridMultilevel"/>
    <w:tmpl w:val="54022EF0"/>
    <w:styleLink w:val="Zaimportowanystyl2"/>
    <w:lvl w:ilvl="0" w:tplc="113220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38FF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523A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6477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10DC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CC19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70C24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322C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1246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4F9E14B3"/>
    <w:multiLevelType w:val="hybridMultilevel"/>
    <w:tmpl w:val="72689C2E"/>
    <w:styleLink w:val="Zaimportowanystyl5"/>
    <w:lvl w:ilvl="0" w:tplc="1AE878EA">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ACF92A">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66DE02">
      <w:start w:val="1"/>
      <w:numFmt w:val="lowerRoman"/>
      <w:lvlText w:val="%3."/>
      <w:lvlJc w:val="left"/>
      <w:pPr>
        <w:ind w:left="2508"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B090005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8024D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AA517A">
      <w:start w:val="1"/>
      <w:numFmt w:val="lowerRoman"/>
      <w:lvlText w:val="%6."/>
      <w:lvlJc w:val="left"/>
      <w:pPr>
        <w:ind w:left="4668"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313C54D0">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54420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CCE66C">
      <w:start w:val="1"/>
      <w:numFmt w:val="lowerRoman"/>
      <w:lvlText w:val="%9."/>
      <w:lvlJc w:val="left"/>
      <w:pPr>
        <w:ind w:left="6828"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60990DE0"/>
    <w:multiLevelType w:val="hybridMultilevel"/>
    <w:tmpl w:val="F506970E"/>
    <w:styleLink w:val="Zaimportowanystyl4"/>
    <w:lvl w:ilvl="0" w:tplc="8FE48C68">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52CC9C">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607166">
      <w:start w:val="1"/>
      <w:numFmt w:val="lowerRoman"/>
      <w:lvlText w:val="%3."/>
      <w:lvlJc w:val="left"/>
      <w:pPr>
        <w:ind w:left="2508"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F1862D0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EC0D0E">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C8D554">
      <w:start w:val="1"/>
      <w:numFmt w:val="lowerRoman"/>
      <w:lvlText w:val="%6."/>
      <w:lvlJc w:val="left"/>
      <w:pPr>
        <w:ind w:left="4668"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A442F52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D0262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886AC8">
      <w:start w:val="1"/>
      <w:numFmt w:val="lowerRoman"/>
      <w:lvlText w:val="%9."/>
      <w:lvlJc w:val="left"/>
      <w:pPr>
        <w:ind w:left="6828"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675F73C7"/>
    <w:multiLevelType w:val="hybridMultilevel"/>
    <w:tmpl w:val="DEBA406A"/>
    <w:numStyleLink w:val="Zaimportowanystyl3"/>
  </w:abstractNum>
  <w:abstractNum w:abstractNumId="15">
    <w:nsid w:val="6FB124B2"/>
    <w:multiLevelType w:val="hybridMultilevel"/>
    <w:tmpl w:val="54022EF0"/>
    <w:numStyleLink w:val="Zaimportowanystyl2"/>
  </w:abstractNum>
  <w:abstractNum w:abstractNumId="16">
    <w:nsid w:val="7FF66415"/>
    <w:multiLevelType w:val="hybridMultilevel"/>
    <w:tmpl w:val="E2BCC9CC"/>
    <w:numStyleLink w:val="Zaimportowanystyl7"/>
  </w:abstractNum>
  <w:num w:numId="1">
    <w:abstractNumId w:val="7"/>
  </w:num>
  <w:num w:numId="2">
    <w:abstractNumId w:val="2"/>
  </w:num>
  <w:num w:numId="3">
    <w:abstractNumId w:val="1"/>
  </w:num>
  <w:num w:numId="4">
    <w:abstractNumId w:val="11"/>
  </w:num>
  <w:num w:numId="5">
    <w:abstractNumId w:val="15"/>
  </w:num>
  <w:num w:numId="6">
    <w:abstractNumId w:val="4"/>
  </w:num>
  <w:num w:numId="7">
    <w:abstractNumId w:val="14"/>
  </w:num>
  <w:num w:numId="8">
    <w:abstractNumId w:val="13"/>
  </w:num>
  <w:num w:numId="9">
    <w:abstractNumId w:val="5"/>
  </w:num>
  <w:num w:numId="10">
    <w:abstractNumId w:val="14"/>
    <w:lvlOverride w:ilvl="0">
      <w:startOverride w:val="6"/>
    </w:lvlOverride>
  </w:num>
  <w:num w:numId="11">
    <w:abstractNumId w:val="12"/>
  </w:num>
  <w:num w:numId="12">
    <w:abstractNumId w:val="0"/>
  </w:num>
  <w:num w:numId="13">
    <w:abstractNumId w:val="6"/>
  </w:num>
  <w:num w:numId="14">
    <w:abstractNumId w:val="8"/>
  </w:num>
  <w:num w:numId="15">
    <w:abstractNumId w:val="14"/>
    <w:lvlOverride w:ilvl="0">
      <w:startOverride w:val="9"/>
    </w:lvlOverride>
  </w:num>
  <w:num w:numId="16">
    <w:abstractNumId w:val="3"/>
  </w:num>
  <w:num w:numId="17">
    <w:abstractNumId w:val="16"/>
  </w:num>
  <w:num w:numId="18">
    <w:abstractNumId w:val="14"/>
    <w:lvlOverride w:ilvl="0">
      <w:startOverride w:val="10"/>
    </w:lvlOverride>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EE558B"/>
    <w:rsid w:val="000A2167"/>
    <w:rsid w:val="001A653D"/>
    <w:rsid w:val="003113A2"/>
    <w:rsid w:val="00AF4A07"/>
    <w:rsid w:val="00EE55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160" w:line="259"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styleId="Stopka">
    <w:name w:val="footer"/>
    <w:pPr>
      <w:tabs>
        <w:tab w:val="center" w:pos="4536"/>
        <w:tab w:val="right" w:pos="9072"/>
      </w:tabs>
      <w:spacing w:after="160" w:line="259" w:lineRule="auto"/>
    </w:pPr>
    <w:rPr>
      <w:rFonts w:ascii="Calibri" w:eastAsia="Calibri" w:hAnsi="Calibri" w:cs="Calibri"/>
      <w:color w:val="000000"/>
      <w:sz w:val="22"/>
      <w:szCs w:val="22"/>
      <w:u w:color="000000"/>
    </w:rPr>
  </w:style>
  <w:style w:type="paragraph" w:customStyle="1" w:styleId="Default">
    <w:name w:val="Default"/>
    <w:pPr>
      <w:spacing w:after="160" w:line="259" w:lineRule="auto"/>
    </w:pPr>
    <w:rPr>
      <w:rFonts w:eastAsia="Times New Roman"/>
      <w:color w:val="000000"/>
      <w:sz w:val="24"/>
      <w:szCs w:val="24"/>
      <w:u w:color="000000"/>
    </w:rPr>
  </w:style>
  <w:style w:type="character" w:customStyle="1" w:styleId="Brak">
    <w:name w:val="Brak"/>
  </w:style>
  <w:style w:type="character" w:customStyle="1" w:styleId="Hyperlink0">
    <w:name w:val="Hyperlink.0"/>
    <w:basedOn w:val="Brak"/>
    <w:rPr>
      <w:rFonts w:ascii="Arial" w:eastAsia="Arial" w:hAnsi="Arial" w:cs="Arial"/>
      <w:color w:val="0563C1"/>
      <w:u w:val="single" w:color="0563C1"/>
    </w:rPr>
  </w:style>
  <w:style w:type="paragraph" w:customStyle="1" w:styleId="Domylne">
    <w:name w:val="Domyślne"/>
    <w:rPr>
      <w:rFonts w:ascii="Helvetica" w:eastAsia="Helvetica" w:hAnsi="Helvetica" w:cs="Helvetica"/>
      <w:color w:val="000000"/>
      <w:sz w:val="22"/>
      <w:szCs w:val="22"/>
    </w:rPr>
  </w:style>
  <w:style w:type="numbering" w:customStyle="1" w:styleId="Litery">
    <w:name w:val="Litery"/>
    <w:pPr>
      <w:numPr>
        <w:numId w:val="2"/>
      </w:numPr>
    </w:pPr>
  </w:style>
  <w:style w:type="paragraph" w:styleId="Akapitzlist">
    <w:name w:val="List Paragraph"/>
    <w:pPr>
      <w:spacing w:after="160" w:line="259" w:lineRule="auto"/>
      <w:ind w:left="720"/>
    </w:pPr>
    <w:rPr>
      <w:rFonts w:ascii="Calibri" w:eastAsia="Calibri" w:hAnsi="Calibri" w:cs="Calibri"/>
      <w:color w:val="000000"/>
      <w:sz w:val="22"/>
      <w:szCs w:val="22"/>
      <w:u w:color="000000"/>
    </w:rPr>
  </w:style>
  <w:style w:type="numbering" w:customStyle="1" w:styleId="Zaimportowanystyl2">
    <w:name w:val="Zaimportowany styl 2"/>
    <w:pPr>
      <w:numPr>
        <w:numId w:val="4"/>
      </w:numPr>
    </w:pPr>
  </w:style>
  <w:style w:type="character" w:customStyle="1" w:styleId="Hyperlink1">
    <w:name w:val="Hyperlink.1"/>
    <w:basedOn w:val="Brak"/>
    <w:rPr>
      <w:rFonts w:ascii="Arial" w:eastAsia="Arial" w:hAnsi="Arial" w:cs="Arial"/>
      <w:color w:val="000000"/>
      <w:sz w:val="24"/>
      <w:szCs w:val="24"/>
      <w:u w:val="single" w:color="000000"/>
    </w:rPr>
  </w:style>
  <w:style w:type="numbering" w:customStyle="1" w:styleId="Zaimportowanystyl3">
    <w:name w:val="Zaimportowany styl 3"/>
    <w:pPr>
      <w:numPr>
        <w:numId w:val="6"/>
      </w:numPr>
    </w:pPr>
  </w:style>
  <w:style w:type="numbering" w:customStyle="1" w:styleId="Zaimportowanystyl4">
    <w:name w:val="Zaimportowany styl 4"/>
    <w:pPr>
      <w:numPr>
        <w:numId w:val="8"/>
      </w:numPr>
    </w:pPr>
  </w:style>
  <w:style w:type="paragraph" w:styleId="Tekstprzypisudolnego">
    <w:name w:val="footnote text"/>
    <w:pPr>
      <w:spacing w:after="160" w:line="259" w:lineRule="auto"/>
    </w:pPr>
    <w:rPr>
      <w:rFonts w:ascii="Calibri" w:eastAsia="Calibri" w:hAnsi="Calibri" w:cs="Calibri"/>
      <w:color w:val="000000"/>
      <w:u w:color="000000"/>
    </w:rPr>
  </w:style>
  <w:style w:type="numbering" w:customStyle="1" w:styleId="Zaimportowanystyl5">
    <w:name w:val="Zaimportowany styl 5"/>
    <w:pPr>
      <w:numPr>
        <w:numId w:val="11"/>
      </w:numPr>
    </w:pPr>
  </w:style>
  <w:style w:type="numbering" w:customStyle="1" w:styleId="Zaimportowanystyl6">
    <w:name w:val="Zaimportowany styl 6"/>
    <w:pPr>
      <w:numPr>
        <w:numId w:val="13"/>
      </w:numPr>
    </w:pPr>
  </w:style>
  <w:style w:type="numbering" w:customStyle="1" w:styleId="Zaimportowanystyl7">
    <w:name w:val="Zaimportowany styl 7"/>
    <w:pPr>
      <w:numPr>
        <w:numId w:val="16"/>
      </w:numPr>
    </w:pPr>
  </w:style>
  <w:style w:type="numbering" w:customStyle="1" w:styleId="Zaimportowanystyl8">
    <w:name w:val="Zaimportowany styl 8"/>
    <w:pPr>
      <w:numPr>
        <w:numId w:val="19"/>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AF4A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4A07"/>
    <w:rPr>
      <w:rFonts w:ascii="Tahoma" w:eastAsia="Calibri" w:hAnsi="Tahoma" w:cs="Tahoma"/>
      <w:color w:val="000000"/>
      <w:sz w:val="16"/>
      <w:szCs w:val="16"/>
      <w:u w:color="000000"/>
    </w:rPr>
  </w:style>
  <w:style w:type="paragraph" w:styleId="Nagwek">
    <w:name w:val="header"/>
    <w:basedOn w:val="Normalny"/>
    <w:link w:val="NagwekZnak"/>
    <w:uiPriority w:val="99"/>
    <w:unhideWhenUsed/>
    <w:rsid w:val="00AF4A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4A07"/>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160" w:line="259"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styleId="Stopka">
    <w:name w:val="footer"/>
    <w:pPr>
      <w:tabs>
        <w:tab w:val="center" w:pos="4536"/>
        <w:tab w:val="right" w:pos="9072"/>
      </w:tabs>
      <w:spacing w:after="160" w:line="259" w:lineRule="auto"/>
    </w:pPr>
    <w:rPr>
      <w:rFonts w:ascii="Calibri" w:eastAsia="Calibri" w:hAnsi="Calibri" w:cs="Calibri"/>
      <w:color w:val="000000"/>
      <w:sz w:val="22"/>
      <w:szCs w:val="22"/>
      <w:u w:color="000000"/>
    </w:rPr>
  </w:style>
  <w:style w:type="paragraph" w:customStyle="1" w:styleId="Default">
    <w:name w:val="Default"/>
    <w:pPr>
      <w:spacing w:after="160" w:line="259" w:lineRule="auto"/>
    </w:pPr>
    <w:rPr>
      <w:rFonts w:eastAsia="Times New Roman"/>
      <w:color w:val="000000"/>
      <w:sz w:val="24"/>
      <w:szCs w:val="24"/>
      <w:u w:color="000000"/>
    </w:rPr>
  </w:style>
  <w:style w:type="character" w:customStyle="1" w:styleId="Brak">
    <w:name w:val="Brak"/>
  </w:style>
  <w:style w:type="character" w:customStyle="1" w:styleId="Hyperlink0">
    <w:name w:val="Hyperlink.0"/>
    <w:basedOn w:val="Brak"/>
    <w:rPr>
      <w:rFonts w:ascii="Arial" w:eastAsia="Arial" w:hAnsi="Arial" w:cs="Arial"/>
      <w:color w:val="0563C1"/>
      <w:u w:val="single" w:color="0563C1"/>
    </w:rPr>
  </w:style>
  <w:style w:type="paragraph" w:customStyle="1" w:styleId="Domylne">
    <w:name w:val="Domyślne"/>
    <w:rPr>
      <w:rFonts w:ascii="Helvetica" w:eastAsia="Helvetica" w:hAnsi="Helvetica" w:cs="Helvetica"/>
      <w:color w:val="000000"/>
      <w:sz w:val="22"/>
      <w:szCs w:val="22"/>
    </w:rPr>
  </w:style>
  <w:style w:type="numbering" w:customStyle="1" w:styleId="Litery">
    <w:name w:val="Litery"/>
    <w:pPr>
      <w:numPr>
        <w:numId w:val="2"/>
      </w:numPr>
    </w:pPr>
  </w:style>
  <w:style w:type="paragraph" w:styleId="Akapitzlist">
    <w:name w:val="List Paragraph"/>
    <w:pPr>
      <w:spacing w:after="160" w:line="259" w:lineRule="auto"/>
      <w:ind w:left="720"/>
    </w:pPr>
    <w:rPr>
      <w:rFonts w:ascii="Calibri" w:eastAsia="Calibri" w:hAnsi="Calibri" w:cs="Calibri"/>
      <w:color w:val="000000"/>
      <w:sz w:val="22"/>
      <w:szCs w:val="22"/>
      <w:u w:color="000000"/>
    </w:rPr>
  </w:style>
  <w:style w:type="numbering" w:customStyle="1" w:styleId="Zaimportowanystyl2">
    <w:name w:val="Zaimportowany styl 2"/>
    <w:pPr>
      <w:numPr>
        <w:numId w:val="4"/>
      </w:numPr>
    </w:pPr>
  </w:style>
  <w:style w:type="character" w:customStyle="1" w:styleId="Hyperlink1">
    <w:name w:val="Hyperlink.1"/>
    <w:basedOn w:val="Brak"/>
    <w:rPr>
      <w:rFonts w:ascii="Arial" w:eastAsia="Arial" w:hAnsi="Arial" w:cs="Arial"/>
      <w:color w:val="000000"/>
      <w:sz w:val="24"/>
      <w:szCs w:val="24"/>
      <w:u w:val="single" w:color="000000"/>
    </w:rPr>
  </w:style>
  <w:style w:type="numbering" w:customStyle="1" w:styleId="Zaimportowanystyl3">
    <w:name w:val="Zaimportowany styl 3"/>
    <w:pPr>
      <w:numPr>
        <w:numId w:val="6"/>
      </w:numPr>
    </w:pPr>
  </w:style>
  <w:style w:type="numbering" w:customStyle="1" w:styleId="Zaimportowanystyl4">
    <w:name w:val="Zaimportowany styl 4"/>
    <w:pPr>
      <w:numPr>
        <w:numId w:val="8"/>
      </w:numPr>
    </w:pPr>
  </w:style>
  <w:style w:type="paragraph" w:styleId="Tekstprzypisudolnego">
    <w:name w:val="footnote text"/>
    <w:pPr>
      <w:spacing w:after="160" w:line="259" w:lineRule="auto"/>
    </w:pPr>
    <w:rPr>
      <w:rFonts w:ascii="Calibri" w:eastAsia="Calibri" w:hAnsi="Calibri" w:cs="Calibri"/>
      <w:color w:val="000000"/>
      <w:u w:color="000000"/>
    </w:rPr>
  </w:style>
  <w:style w:type="numbering" w:customStyle="1" w:styleId="Zaimportowanystyl5">
    <w:name w:val="Zaimportowany styl 5"/>
    <w:pPr>
      <w:numPr>
        <w:numId w:val="11"/>
      </w:numPr>
    </w:pPr>
  </w:style>
  <w:style w:type="numbering" w:customStyle="1" w:styleId="Zaimportowanystyl6">
    <w:name w:val="Zaimportowany styl 6"/>
    <w:pPr>
      <w:numPr>
        <w:numId w:val="13"/>
      </w:numPr>
    </w:pPr>
  </w:style>
  <w:style w:type="numbering" w:customStyle="1" w:styleId="Zaimportowanystyl7">
    <w:name w:val="Zaimportowany styl 7"/>
    <w:pPr>
      <w:numPr>
        <w:numId w:val="16"/>
      </w:numPr>
    </w:pPr>
  </w:style>
  <w:style w:type="numbering" w:customStyle="1" w:styleId="Zaimportowanystyl8">
    <w:name w:val="Zaimportowany styl 8"/>
    <w:pPr>
      <w:numPr>
        <w:numId w:val="19"/>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AF4A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4A07"/>
    <w:rPr>
      <w:rFonts w:ascii="Tahoma" w:eastAsia="Calibri" w:hAnsi="Tahoma" w:cs="Tahoma"/>
      <w:color w:val="000000"/>
      <w:sz w:val="16"/>
      <w:szCs w:val="16"/>
      <w:u w:color="000000"/>
    </w:rPr>
  </w:style>
  <w:style w:type="paragraph" w:styleId="Nagwek">
    <w:name w:val="header"/>
    <w:basedOn w:val="Normalny"/>
    <w:link w:val="NagwekZnak"/>
    <w:uiPriority w:val="99"/>
    <w:unhideWhenUsed/>
    <w:rsid w:val="00AF4A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4A07"/>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westycje@stoczek-lukowski.pl" TargetMode="External"/><Relationship Id="rId5" Type="http://schemas.openxmlformats.org/officeDocument/2006/relationships/webSettings" Target="webSettings.xml"/><Relationship Id="rId10" Type="http://schemas.openxmlformats.org/officeDocument/2006/relationships/hyperlink" Target="mailto:inwestycje@stoczek-lukowski.pl" TargetMode="External"/><Relationship Id="rId4" Type="http://schemas.openxmlformats.org/officeDocument/2006/relationships/settings" Target="settings.xml"/><Relationship Id="rId9" Type="http://schemas.openxmlformats.org/officeDocument/2006/relationships/hyperlink" Target="http://www.stoczek-lukow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13420</Words>
  <Characters>80525</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Inwestycje</dc:creator>
  <cp:lastModifiedBy>Inwestycje</cp:lastModifiedBy>
  <cp:revision>2</cp:revision>
  <cp:lastPrinted>2020-04-10T09:45:00Z</cp:lastPrinted>
  <dcterms:created xsi:type="dcterms:W3CDTF">2020-04-15T09:25:00Z</dcterms:created>
  <dcterms:modified xsi:type="dcterms:W3CDTF">2020-04-15T09:25:00Z</dcterms:modified>
</cp:coreProperties>
</file>